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126B9" w14:textId="706B87E6" w:rsidR="001F27AA" w:rsidRPr="006B5D3B" w:rsidRDefault="00DF013E" w:rsidP="2C84A12B">
      <w:pPr>
        <w:spacing w:before="0" w:after="160" w:afterAutospacing="1"/>
        <w:ind w:hanging="10"/>
        <w:jc w:val="right"/>
        <w:rPr>
          <w:rFonts w:ascii="Aptos Display" w:eastAsia="Aptos Display" w:hAnsi="Aptos Display" w:cs="Aptos Display"/>
          <w:color w:val="0A2F41" w:themeColor="accent1" w:themeShade="80"/>
          <w:sz w:val="56"/>
          <w:szCs w:val="56"/>
        </w:rPr>
      </w:pPr>
      <w:r>
        <w:rPr>
          <w:rFonts w:cstheme="minorHAnsi"/>
          <w:i/>
          <w:noProof/>
          <w:sz w:val="52"/>
          <w:szCs w:val="52"/>
        </w:rPr>
        <w:drawing>
          <wp:anchor distT="0" distB="0" distL="114300" distR="114300" simplePos="0" relativeHeight="251659264" behindDoc="0" locked="0" layoutInCell="1" allowOverlap="1" wp14:anchorId="6CED58FD" wp14:editId="446DBE06">
            <wp:simplePos x="0" y="0"/>
            <wp:positionH relativeFrom="column">
              <wp:posOffset>1895475</wp:posOffset>
            </wp:positionH>
            <wp:positionV relativeFrom="paragraph">
              <wp:posOffset>335280</wp:posOffset>
            </wp:positionV>
            <wp:extent cx="1943100" cy="19644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3100" cy="1964487"/>
                    </a:xfrm>
                    <a:prstGeom prst="rect">
                      <a:avLst/>
                    </a:prstGeom>
                  </pic:spPr>
                </pic:pic>
              </a:graphicData>
            </a:graphic>
          </wp:anchor>
        </w:drawing>
      </w:r>
      <w:r w:rsidR="41726D4B">
        <w:rPr>
          <w:noProof/>
        </w:rPr>
        <w:drawing>
          <wp:inline distT="0" distB="0" distL="0" distR="0" wp14:anchorId="2EDA8172" wp14:editId="0EA6199E">
            <wp:extent cx="933450" cy="647700"/>
            <wp:effectExtent l="0" t="0" r="0" b="0"/>
            <wp:docPr id="620312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12837" name="Picture 620312837"/>
                    <pic:cNvPicPr/>
                  </pic:nvPicPr>
                  <pic:blipFill>
                    <a:blip r:embed="rId11">
                      <a:extLst>
                        <a:ext uri="{28A0092B-C50C-407E-A947-70E740481C1C}">
                          <a14:useLocalDpi xmlns:a14="http://schemas.microsoft.com/office/drawing/2010/main"/>
                        </a:ext>
                      </a:extLst>
                    </a:blip>
                    <a:stretch>
                      <a:fillRect/>
                    </a:stretch>
                  </pic:blipFill>
                  <pic:spPr>
                    <a:xfrm>
                      <a:off x="0" y="0"/>
                      <a:ext cx="933450" cy="647700"/>
                    </a:xfrm>
                    <a:prstGeom prst="rect">
                      <a:avLst/>
                    </a:prstGeom>
                  </pic:spPr>
                </pic:pic>
              </a:graphicData>
            </a:graphic>
          </wp:inline>
        </w:drawing>
      </w:r>
    </w:p>
    <w:p w14:paraId="089B925B" w14:textId="1BD90A44" w:rsidR="00DF013E" w:rsidRPr="00DF013E" w:rsidRDefault="29922067" w:rsidP="00DF013E">
      <w:pPr>
        <w:pStyle w:val="Title"/>
        <w:spacing w:before="3000"/>
        <w:jc w:val="center"/>
      </w:pPr>
      <w:r w:rsidRPr="2C84A12B">
        <w:t xml:space="preserve">PSHE </w:t>
      </w:r>
      <w:r w:rsidR="2B8148B2" w:rsidRPr="2C84A12B">
        <w:t>and</w:t>
      </w:r>
      <w:r w:rsidR="06008DE7" w:rsidRPr="2C84A12B">
        <w:t xml:space="preserve"> </w:t>
      </w:r>
      <w:r w:rsidRPr="2C84A12B">
        <w:t xml:space="preserve">RSHE </w:t>
      </w:r>
      <w:r w:rsidR="5EE002DA" w:rsidRPr="2C84A12B">
        <w:t>p</w:t>
      </w:r>
      <w:r w:rsidR="06008DE7" w:rsidRPr="2C84A12B">
        <w:t>olic</w:t>
      </w:r>
      <w:r w:rsidR="00DF013E">
        <w:t>y</w:t>
      </w:r>
    </w:p>
    <w:p w14:paraId="094BAAA8" w14:textId="68F72B43" w:rsidR="001F27AA" w:rsidRDefault="00DF013E" w:rsidP="00DF013E">
      <w:pPr>
        <w:pStyle w:val="Title"/>
        <w:spacing w:before="3000"/>
        <w:jc w:val="center"/>
        <w:rPr>
          <w:sz w:val="30"/>
          <w:szCs w:val="14"/>
        </w:rPr>
      </w:pPr>
      <w:r w:rsidRPr="00DF013E">
        <w:rPr>
          <w:sz w:val="30"/>
          <w:szCs w:val="14"/>
        </w:rPr>
        <w:t>(Adopted from the model policy for use by East Sussex schools)</w:t>
      </w:r>
    </w:p>
    <w:p w14:paraId="6D438D5E" w14:textId="53933BCB" w:rsidR="00DF013E" w:rsidRDefault="00DF013E" w:rsidP="00DF013E"/>
    <w:p w14:paraId="2DA16A8F" w14:textId="42C41F72" w:rsidR="00DF013E" w:rsidRPr="00BD3F2A" w:rsidRDefault="00DF013E" w:rsidP="00DF013E">
      <w:pPr>
        <w:rPr>
          <w:rFonts w:cstheme="minorHAnsi"/>
          <w:sz w:val="28"/>
          <w:szCs w:val="28"/>
        </w:rPr>
      </w:pPr>
      <w:r w:rsidRPr="00BD3F2A">
        <w:rPr>
          <w:rFonts w:cstheme="minorHAnsi"/>
          <w:sz w:val="28"/>
          <w:szCs w:val="28"/>
        </w:rPr>
        <w:t xml:space="preserve">This policy was approved by the Governing Body </w:t>
      </w:r>
      <w:r>
        <w:rPr>
          <w:rFonts w:cstheme="minorHAnsi"/>
          <w:sz w:val="28"/>
          <w:szCs w:val="28"/>
        </w:rPr>
        <w:t>in March 2026</w:t>
      </w:r>
    </w:p>
    <w:p w14:paraId="2481AF7E" w14:textId="0F36CD0F" w:rsidR="00DF013E" w:rsidRDefault="00DF013E" w:rsidP="00DF013E">
      <w:pPr>
        <w:rPr>
          <w:rFonts w:cstheme="minorHAnsi"/>
          <w:sz w:val="28"/>
          <w:szCs w:val="28"/>
        </w:rPr>
      </w:pPr>
      <w:r w:rsidRPr="00BD3F2A">
        <w:rPr>
          <w:rFonts w:cstheme="minorHAnsi"/>
          <w:sz w:val="28"/>
          <w:szCs w:val="28"/>
        </w:rPr>
        <w:t xml:space="preserve">This policy is due for review by </w:t>
      </w:r>
      <w:r>
        <w:rPr>
          <w:rFonts w:cstheme="minorHAnsi"/>
          <w:sz w:val="28"/>
          <w:szCs w:val="28"/>
        </w:rPr>
        <w:t>September 2026</w:t>
      </w:r>
    </w:p>
    <w:p w14:paraId="5269C345" w14:textId="77777777" w:rsidR="00DF013E" w:rsidRPr="00DF013E" w:rsidRDefault="00DF013E" w:rsidP="00DF013E"/>
    <w:tbl>
      <w:tblPr>
        <w:tblStyle w:val="TableGrid"/>
        <w:tblW w:w="0" w:type="auto"/>
        <w:tblLook w:val="04A0" w:firstRow="1" w:lastRow="0" w:firstColumn="1" w:lastColumn="0" w:noHBand="0" w:noVBand="1"/>
      </w:tblPr>
      <w:tblGrid>
        <w:gridCol w:w="4508"/>
        <w:gridCol w:w="4508"/>
      </w:tblGrid>
      <w:tr w:rsidR="00DF013E" w14:paraId="5BD5FBFE" w14:textId="77777777" w:rsidTr="00632C8F">
        <w:tc>
          <w:tcPr>
            <w:tcW w:w="4508" w:type="dxa"/>
            <w:shd w:val="clear" w:color="auto" w:fill="D9D9D9" w:themeFill="background1" w:themeFillShade="D9"/>
          </w:tcPr>
          <w:p w14:paraId="17B5C86F" w14:textId="77777777" w:rsidR="00DF013E" w:rsidRPr="000C7BA9" w:rsidRDefault="00DF013E" w:rsidP="00632C8F">
            <w:pPr>
              <w:jc w:val="center"/>
              <w:rPr>
                <w:rFonts w:cstheme="minorHAnsi"/>
                <w:b/>
                <w:bCs/>
              </w:rPr>
            </w:pPr>
            <w:r w:rsidRPr="000C7BA9">
              <w:rPr>
                <w:rFonts w:cstheme="minorHAnsi"/>
                <w:b/>
                <w:bCs/>
              </w:rPr>
              <w:t>Review Date</w:t>
            </w:r>
          </w:p>
        </w:tc>
        <w:tc>
          <w:tcPr>
            <w:tcW w:w="4508" w:type="dxa"/>
            <w:shd w:val="clear" w:color="auto" w:fill="D9D9D9" w:themeFill="background1" w:themeFillShade="D9"/>
          </w:tcPr>
          <w:p w14:paraId="33D70B37" w14:textId="77777777" w:rsidR="00DF013E" w:rsidRPr="000C7BA9" w:rsidRDefault="00DF013E" w:rsidP="00632C8F">
            <w:pPr>
              <w:jc w:val="center"/>
              <w:rPr>
                <w:rFonts w:cstheme="minorHAnsi"/>
                <w:b/>
                <w:bCs/>
              </w:rPr>
            </w:pPr>
            <w:r w:rsidRPr="000C7BA9">
              <w:rPr>
                <w:rFonts w:cstheme="minorHAnsi"/>
                <w:b/>
                <w:bCs/>
              </w:rPr>
              <w:t>Summary of changes</w:t>
            </w:r>
          </w:p>
        </w:tc>
      </w:tr>
      <w:tr w:rsidR="00DF013E" w14:paraId="62475EAA" w14:textId="77777777" w:rsidTr="00632C8F">
        <w:tc>
          <w:tcPr>
            <w:tcW w:w="4508" w:type="dxa"/>
          </w:tcPr>
          <w:p w14:paraId="3B313643" w14:textId="244348AE" w:rsidR="00DF013E" w:rsidRDefault="00DF013E" w:rsidP="00632C8F">
            <w:pPr>
              <w:rPr>
                <w:rFonts w:cstheme="minorHAnsi"/>
              </w:rPr>
            </w:pPr>
            <w:r>
              <w:rPr>
                <w:rFonts w:cstheme="minorHAnsi"/>
              </w:rPr>
              <w:t>March</w:t>
            </w:r>
            <w:r w:rsidRPr="000C7BA9">
              <w:rPr>
                <w:rFonts w:cstheme="minorHAnsi"/>
              </w:rPr>
              <w:t xml:space="preserve"> 2026</w:t>
            </w:r>
          </w:p>
          <w:p w14:paraId="69FB6CE6" w14:textId="77777777" w:rsidR="00DF013E" w:rsidRPr="000C7BA9" w:rsidRDefault="00DF013E" w:rsidP="00632C8F">
            <w:pPr>
              <w:rPr>
                <w:rFonts w:cstheme="minorHAnsi"/>
              </w:rPr>
            </w:pPr>
          </w:p>
        </w:tc>
        <w:tc>
          <w:tcPr>
            <w:tcW w:w="4508" w:type="dxa"/>
          </w:tcPr>
          <w:p w14:paraId="6D8D951C" w14:textId="159EE969" w:rsidR="00DF013E" w:rsidRPr="005D75B7" w:rsidRDefault="00DF013E" w:rsidP="00DF013E">
            <w:pPr>
              <w:rPr>
                <w:rFonts w:cstheme="minorHAnsi"/>
              </w:rPr>
            </w:pPr>
            <w:r w:rsidRPr="005D75B7">
              <w:rPr>
                <w:rFonts w:cstheme="minorHAnsi"/>
              </w:rPr>
              <w:t>-</w:t>
            </w:r>
            <w:r>
              <w:rPr>
                <w:rFonts w:cstheme="minorHAnsi"/>
              </w:rPr>
              <w:t xml:space="preserve"> </w:t>
            </w:r>
            <w:r w:rsidRPr="005D75B7">
              <w:rPr>
                <w:rFonts w:cstheme="minorHAnsi"/>
              </w:rPr>
              <w:t>Ad</w:t>
            </w:r>
            <w:r>
              <w:rPr>
                <w:rFonts w:cstheme="minorHAnsi"/>
              </w:rPr>
              <w:t>opted the model policy from East Sussex for 2025/26 due to the old policy being outdated</w:t>
            </w:r>
          </w:p>
          <w:p w14:paraId="0F9BACF8" w14:textId="2362B890" w:rsidR="00DF013E" w:rsidRPr="005D75B7" w:rsidRDefault="00DF013E" w:rsidP="00632C8F">
            <w:pPr>
              <w:rPr>
                <w:rFonts w:cstheme="minorHAnsi"/>
              </w:rPr>
            </w:pPr>
          </w:p>
        </w:tc>
      </w:tr>
      <w:tr w:rsidR="00DF013E" w14:paraId="0B27593E" w14:textId="77777777" w:rsidTr="00632C8F">
        <w:tc>
          <w:tcPr>
            <w:tcW w:w="4508" w:type="dxa"/>
          </w:tcPr>
          <w:p w14:paraId="67077EEA" w14:textId="684E7FA1" w:rsidR="00DF013E" w:rsidRPr="000C7BA9" w:rsidRDefault="00DF013E" w:rsidP="00632C8F">
            <w:pPr>
              <w:rPr>
                <w:rFonts w:cstheme="minorHAnsi"/>
              </w:rPr>
            </w:pPr>
            <w:r>
              <w:rPr>
                <w:rFonts w:cstheme="minorHAnsi"/>
              </w:rPr>
              <w:t xml:space="preserve">New Review date – </w:t>
            </w:r>
            <w:r>
              <w:rPr>
                <w:rFonts w:cstheme="minorHAnsi"/>
              </w:rPr>
              <w:t>September</w:t>
            </w:r>
            <w:r>
              <w:rPr>
                <w:rFonts w:cstheme="minorHAnsi"/>
              </w:rPr>
              <w:t xml:space="preserve"> 202</w:t>
            </w:r>
            <w:r>
              <w:rPr>
                <w:rFonts w:cstheme="minorHAnsi"/>
              </w:rPr>
              <w:t>6</w:t>
            </w:r>
          </w:p>
        </w:tc>
        <w:tc>
          <w:tcPr>
            <w:tcW w:w="4508" w:type="dxa"/>
          </w:tcPr>
          <w:p w14:paraId="259CCB13" w14:textId="2D0A6B4A" w:rsidR="00DF013E" w:rsidRPr="00DF013E" w:rsidRDefault="00DF013E" w:rsidP="00DF013E">
            <w:pPr>
              <w:rPr>
                <w:rFonts w:cstheme="minorHAnsi"/>
              </w:rPr>
            </w:pPr>
            <w:r w:rsidRPr="00DF013E">
              <w:rPr>
                <w:rFonts w:cstheme="minorHAnsi"/>
              </w:rPr>
              <w:t>-</w:t>
            </w:r>
            <w:r>
              <w:rPr>
                <w:rFonts w:cstheme="minorHAnsi"/>
              </w:rPr>
              <w:t xml:space="preserve"> </w:t>
            </w:r>
            <w:r w:rsidRPr="00DF013E">
              <w:rPr>
                <w:rFonts w:cstheme="minorHAnsi"/>
              </w:rPr>
              <w:t>Revi</w:t>
            </w:r>
            <w:r>
              <w:rPr>
                <w:rFonts w:cstheme="minorHAnsi"/>
              </w:rPr>
              <w:t>ew date to be in September to ensure Governors are aware of their statutory duties and to ensure our curriculum is ready for the new RSHE guidance released in July 2025 (for implementation in September 2026)</w:t>
            </w:r>
          </w:p>
        </w:tc>
      </w:tr>
    </w:tbl>
    <w:p w14:paraId="0F61D5F4" w14:textId="252F9630" w:rsidR="00DF013E" w:rsidRDefault="3DF00FFD" w:rsidP="00DF013E">
      <w:pPr>
        <w:rPr>
          <w:rFonts w:cstheme="minorHAnsi"/>
          <w:sz w:val="28"/>
          <w:szCs w:val="28"/>
        </w:rPr>
      </w:pPr>
      <w:r>
        <w:br w:type="page"/>
      </w:r>
    </w:p>
    <w:p w14:paraId="7B3DAC93" w14:textId="3759B96C" w:rsidR="001F27AA" w:rsidRPr="00E048CC" w:rsidRDefault="001F27AA" w:rsidP="2C84A12B"/>
    <w:p w14:paraId="0923D85A" w14:textId="46C3D45A" w:rsidR="001F27AA" w:rsidRPr="00E048CC" w:rsidRDefault="00270F15" w:rsidP="2C84A12B">
      <w:pPr>
        <w:pStyle w:val="Heading1"/>
        <w:spacing w:line="240" w:lineRule="auto"/>
        <w:rPr>
          <w:b/>
          <w:bCs/>
          <w:sz w:val="32"/>
          <w:szCs w:val="32"/>
        </w:rPr>
      </w:pPr>
      <w:r w:rsidRPr="2C84A12B">
        <w:rPr>
          <w:b/>
          <w:bCs/>
        </w:rPr>
        <w:t>Personal, Social, Health &amp; Economic (PSHE) education policy</w:t>
      </w:r>
      <w:r w:rsidR="34FB428B" w:rsidRPr="2C84A12B">
        <w:rPr>
          <w:b/>
          <w:bCs/>
        </w:rPr>
        <w:t xml:space="preserve"> – </w:t>
      </w:r>
      <w:r w:rsidRPr="2C84A12B">
        <w:rPr>
          <w:b/>
          <w:bCs/>
        </w:rPr>
        <w:t>including relationships education, sex education and health education</w:t>
      </w:r>
    </w:p>
    <w:p w14:paraId="54A7BCAC" w14:textId="002A15B2" w:rsidR="001F27AA" w:rsidRPr="00E048CC" w:rsidRDefault="57E574C6" w:rsidP="003B21AC">
      <w:pPr>
        <w:pStyle w:val="Heading1"/>
      </w:pPr>
      <w:r>
        <w:t xml:space="preserve">Policy </w:t>
      </w:r>
      <w:r w:rsidR="443CC39F">
        <w:t>d</w:t>
      </w:r>
      <w:r>
        <w:t xml:space="preserve">ate </w:t>
      </w:r>
      <w:r w:rsidR="370198B8">
        <w:t>and review</w:t>
      </w:r>
      <w:r>
        <w:t xml:space="preserve"> </w:t>
      </w:r>
    </w:p>
    <w:p w14:paraId="2D893311" w14:textId="286ED69C" w:rsidR="00625C39" w:rsidRDefault="3DF00FFD" w:rsidP="003B21AC">
      <w:r w:rsidRPr="00E048CC">
        <w:t xml:space="preserve">This policy was approved on </w:t>
      </w:r>
      <w:r w:rsidR="00BD375D" w:rsidRPr="00BD375D">
        <w:rPr>
          <w:b/>
          <w:bCs/>
        </w:rPr>
        <w:t>March 2026</w:t>
      </w:r>
      <w:r w:rsidR="00BD375D">
        <w:t xml:space="preserve"> </w:t>
      </w:r>
      <w:r w:rsidRPr="00E048CC">
        <w:t xml:space="preserve">and will be reviewed every 2 years or sooner if the PSHE curriculum is amended, for example in response to emerging themes, changing pupil needs or introduction of new legislation and guidance. </w:t>
      </w:r>
      <w:r w:rsidRPr="00BD375D">
        <w:rPr>
          <w:b/>
          <w:bCs/>
        </w:rPr>
        <w:t xml:space="preserve">The next review date of this policy is currently set for </w:t>
      </w:r>
      <w:r w:rsidR="00BD375D" w:rsidRPr="00BD375D">
        <w:rPr>
          <w:b/>
          <w:bCs/>
        </w:rPr>
        <w:t>September 2026 due to the statutory changes.</w:t>
      </w:r>
    </w:p>
    <w:p w14:paraId="1766B007" w14:textId="1EE5C316" w:rsidR="001F27AA" w:rsidRPr="0008538B" w:rsidRDefault="4E05FA8B" w:rsidP="003B21AC">
      <w:r w:rsidRPr="00BD375D">
        <w:t>The Governing Board</w:t>
      </w:r>
      <w:r w:rsidR="44A271A7" w:rsidRPr="00BD375D">
        <w:t xml:space="preserve"> </w:t>
      </w:r>
      <w:r w:rsidR="57E574C6">
        <w:t>monitors the impact of PSHE on an annual basis. The governors give serious consideration to any comments, consultation and evidence of impact.</w:t>
      </w:r>
    </w:p>
    <w:p w14:paraId="3EE4BE5B" w14:textId="29072807" w:rsidR="00625C39" w:rsidRPr="003B21AC" w:rsidRDefault="3DF00FFD" w:rsidP="003B21AC">
      <w:r w:rsidRPr="0D2A6734">
        <w:t>Consultation with pupils will be conducted on a regular basis to support with reviewing the curriculum to ensure it remains responsive to emerging needs and the policy updated accordingly.</w:t>
      </w:r>
    </w:p>
    <w:p w14:paraId="77FD0166" w14:textId="25992DC4" w:rsidR="001F27AA" w:rsidRPr="003B21AC" w:rsidRDefault="4ED8EB99" w:rsidP="003B21AC">
      <w:pPr>
        <w:pStyle w:val="Heading2"/>
      </w:pPr>
      <w:r w:rsidRPr="0D2A6734">
        <w:t xml:space="preserve">Policy context and rationale </w:t>
      </w:r>
    </w:p>
    <w:p w14:paraId="575BD7CB" w14:textId="6CA9A72E" w:rsidR="001F27AA" w:rsidRPr="000F2652" w:rsidRDefault="44BD7ECC" w:rsidP="003B21AC">
      <w:pPr>
        <w:rPr>
          <w:highlight w:val="yellow"/>
        </w:rPr>
      </w:pPr>
      <w:r>
        <w:t>This policy cover</w:t>
      </w:r>
      <w:r w:rsidR="00BD375D">
        <w:t>s Crowhurst C of E Primary Schools</w:t>
      </w:r>
      <w:r>
        <w:t xml:space="preserve"> approach to teaching</w:t>
      </w:r>
      <w:r w:rsidR="174212F6">
        <w:t xml:space="preserve"> Personal, Social, Health &amp; Economic </w:t>
      </w:r>
      <w:r w:rsidR="507866D8">
        <w:t>(PSHE) e</w:t>
      </w:r>
      <w:r w:rsidR="174212F6">
        <w:t xml:space="preserve">ducation </w:t>
      </w:r>
      <w:r w:rsidR="4E05FA8B">
        <w:t>which</w:t>
      </w:r>
      <w:r w:rsidR="174212F6">
        <w:t xml:space="preserve"> includes </w:t>
      </w:r>
      <w:r>
        <w:t xml:space="preserve">relationships, sex and health education (RSHE).  </w:t>
      </w:r>
      <w:r w:rsidR="0D3E0574">
        <w:t>This policy has been updated to reflect the new RS</w:t>
      </w:r>
      <w:r w:rsidR="4E05FA8B">
        <w:t>H</w:t>
      </w:r>
      <w:r w:rsidR="0D3E0574">
        <w:t xml:space="preserve">E Guidance released in July 2025 (for implementation by September 2026). </w:t>
      </w:r>
      <w:r>
        <w:t xml:space="preserve">This policy has been subject to thorough consultation with the whole-school community including pupils, parents/carers, staff, school governors and where relevant appropriate members of the wider community such as medical professionals and faith leaders.  Pupil consultation has ensured that the needs of all pupils can be met through the delivery of an age and stage appropriate curriculum that addresses relevant issues, informed by analysis of public health data and pupil priorities. </w:t>
      </w:r>
    </w:p>
    <w:p w14:paraId="4107A47C" w14:textId="39E28177" w:rsidR="001F27AA" w:rsidRPr="003B21AC" w:rsidRDefault="4ED8EB99" w:rsidP="003B21AC">
      <w:pPr>
        <w:pStyle w:val="Heading2"/>
      </w:pPr>
      <w:r w:rsidRPr="0D2A6734">
        <w:t>Policy availability</w:t>
      </w:r>
    </w:p>
    <w:p w14:paraId="7057AA4F" w14:textId="46A9326E" w:rsidR="001F27AA" w:rsidRPr="0008538B" w:rsidRDefault="4ED8EB99" w:rsidP="000F2652">
      <w:r w:rsidRPr="0D2A6734">
        <w:t>Stakeholders can be informed about the policy through consultation events</w:t>
      </w:r>
      <w:r w:rsidR="7E8EF751" w:rsidRPr="0D2A6734">
        <w:t xml:space="preserve"> </w:t>
      </w:r>
      <w:r w:rsidRPr="0D2A6734">
        <w:t>or</w:t>
      </w:r>
      <w:r w:rsidR="7D5F17E1" w:rsidRPr="0D2A6734">
        <w:t xml:space="preserve"> by</w:t>
      </w:r>
      <w:r w:rsidRPr="0D2A6734">
        <w:t xml:space="preserve"> accessing a copy from the school website. Should a hard-copy of the document be required, the school will be happy to provide this upon request and will also work with any stakeholders that require the policy in an alternative format to meet their individual needs, ensuring </w:t>
      </w:r>
      <w:r w:rsidRPr="0D2A6734">
        <w:lastRenderedPageBreak/>
        <w:t xml:space="preserve">equitable accessibility for all. The policy can be obtained in an alternative format by contacting </w:t>
      </w:r>
      <w:r w:rsidR="00BD375D">
        <w:t>the school office – office@crowhurst.e-sussex.sch.uk.</w:t>
      </w:r>
      <w:r w:rsidRPr="0D2A6734">
        <w:t xml:space="preserve"> </w:t>
      </w:r>
    </w:p>
    <w:p w14:paraId="036FADC3" w14:textId="400EC89E" w:rsidR="001F27AA" w:rsidRPr="003B21AC" w:rsidRDefault="4ED8EB99" w:rsidP="00AC6D8E">
      <w:pPr>
        <w:pStyle w:val="Heading2"/>
      </w:pPr>
      <w:r w:rsidRPr="0D2A6734">
        <w:t xml:space="preserve">Policy values, aims and objectives </w:t>
      </w:r>
    </w:p>
    <w:p w14:paraId="6B540C70" w14:textId="58E20494" w:rsidR="001F27AA" w:rsidRPr="0008538B" w:rsidRDefault="44BD7ECC" w:rsidP="003B21AC">
      <w:r>
        <w:t xml:space="preserve">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 </w:t>
      </w:r>
    </w:p>
    <w:p w14:paraId="160ED685" w14:textId="046EA2A8" w:rsidR="00BD375D" w:rsidRDefault="4ED8EB99" w:rsidP="003B21AC">
      <w:r w:rsidRPr="0D2A6734">
        <w:t>Our school’s overarching aims and objectives for pupils are</w:t>
      </w:r>
      <w:r w:rsidR="00BD375D">
        <w:t xml:space="preserve"> shown in our </w:t>
      </w:r>
      <w:r w:rsidR="00DF013E">
        <w:t>school’s</w:t>
      </w:r>
      <w:r w:rsidR="00BD375D">
        <w:t xml:space="preserve"> vision and mission statement:</w:t>
      </w:r>
      <w:r w:rsidRPr="0D2A6734">
        <w:t xml:space="preserve"> </w:t>
      </w:r>
    </w:p>
    <w:p w14:paraId="667F38D7" w14:textId="77C2B57E" w:rsidR="00BD375D" w:rsidRPr="00BD375D" w:rsidRDefault="00BD375D" w:rsidP="00BD375D">
      <w:pPr>
        <w:rPr>
          <w:i/>
          <w:iCs/>
        </w:rPr>
      </w:pPr>
      <w:r w:rsidRPr="00BD375D">
        <w:rPr>
          <w:i/>
          <w:iCs/>
        </w:rPr>
        <w:t>‘</w:t>
      </w:r>
      <w:r w:rsidRPr="00BD375D">
        <w:rPr>
          <w:i/>
          <w:iCs/>
        </w:rPr>
        <w:t xml:space="preserve">At Crowhurst Church of England Primary School, our vision is simple yet profound: Nurture, Empower, Achieve. Guided by our core Christian values of kindness, respect, honesty, integrity, perseverance and resilience, we cultivate a safe, inclusive environment where every child is valued, supported and inspired to reach their full potential. </w:t>
      </w:r>
    </w:p>
    <w:p w14:paraId="3EFFAFDD" w14:textId="03AC9994" w:rsidR="00BD375D" w:rsidRPr="00BD375D" w:rsidRDefault="00BD375D" w:rsidP="00BD375D">
      <w:pPr>
        <w:rPr>
          <w:i/>
          <w:iCs/>
        </w:rPr>
      </w:pPr>
      <w:r w:rsidRPr="00BD375D">
        <w:rPr>
          <w:i/>
          <w:iCs/>
        </w:rPr>
        <w:t>We strive to be a school that is not defined by its small size, but its deep-rooted connection to the community. As our children progress through their educational journey and step out into the wider world, they will be proudly recognised as individuals who carry the faith, spirit and values of Crowhurst Church of England Primary School with them.</w:t>
      </w:r>
      <w:r w:rsidRPr="00BD375D">
        <w:rPr>
          <w:i/>
          <w:iCs/>
        </w:rPr>
        <w:t>’</w:t>
      </w:r>
    </w:p>
    <w:p w14:paraId="6C651753" w14:textId="52486962" w:rsidR="00625C39" w:rsidRDefault="7C5D7A85" w:rsidP="003B21AC">
      <w:r w:rsidRPr="0D2A6734">
        <w:t>PSHE at our school</w:t>
      </w:r>
      <w:r w:rsidR="4ED8EB99" w:rsidRPr="0D2A6734">
        <w:t xml:space="preserve"> is underpinned by a clear set of embedded values and principles that complement the school ethos and permeate through the teaching practice, resources and classroom management of </w:t>
      </w:r>
      <w:r w:rsidR="5419AA81" w:rsidRPr="0D2A6734">
        <w:t>delivery</w:t>
      </w:r>
      <w:r w:rsidR="4ED8EB99" w:rsidRPr="0D2A6734">
        <w:t xml:space="preserve">. </w:t>
      </w:r>
    </w:p>
    <w:p w14:paraId="38C920F3" w14:textId="23418A8B" w:rsidR="001F27AA" w:rsidRPr="00C80099" w:rsidRDefault="4ED8EB99" w:rsidP="003B21AC">
      <w:r w:rsidRPr="0D2A6734">
        <w:t xml:space="preserve">RSHE is learning about the emotional, social and physical aspects of growing up, relationships, sex, human sexuality and sexual health in an age and stage appropriate manner. RSHE equips children and young people with accurate information, positive values and the skills to enjoy healthy, safe and positive relationships, to celebrate their sexuality and to take responsibility for their health and wellbeing both now and in the future. We recognise the importance of </w:t>
      </w:r>
      <w:r w:rsidR="2457C021" w:rsidRPr="0D2A6734">
        <w:t>P</w:t>
      </w:r>
      <w:r w:rsidRPr="0D2A6734">
        <w:t xml:space="preserve">SHE in preparing children and young people to live safe, fulfilled and healthy lives. The overarching objective of </w:t>
      </w:r>
      <w:r w:rsidR="040A76F3" w:rsidRPr="0D2A6734">
        <w:t>P</w:t>
      </w:r>
      <w:r w:rsidRPr="0D2A6734">
        <w:t xml:space="preserve">SHE is to support children and young people through a journey of physical, emotional and moral development via the teaching of essential knowledge, skills and values within the framework of the law and </w:t>
      </w:r>
      <w:r w:rsidR="23B3521A" w:rsidRPr="0D2A6734">
        <w:t>relevant acts and guidance.</w:t>
      </w:r>
    </w:p>
    <w:p w14:paraId="4EF75783" w14:textId="6E96DC80" w:rsidR="001F27AA" w:rsidRPr="0008538B" w:rsidRDefault="4ED8EB99" w:rsidP="000F2652">
      <w:r w:rsidRPr="0D2A6734">
        <w:t>Effective</w:t>
      </w:r>
      <w:r w:rsidR="5AB97BC9" w:rsidRPr="0D2A6734">
        <w:t xml:space="preserve"> RSHE</w:t>
      </w:r>
      <w:r w:rsidRPr="0D2A6734">
        <w:t xml:space="preserve"> can make a significant contribution to the development of personal skills needed by pupils to establish and maintain relationships. RSHE will ensure children and young people are encouraged to understand the importance of stable, loving relationships, respect, love, and care. It also enables young people to make responsible and informed decisions about their health and wellbeing.</w:t>
      </w:r>
    </w:p>
    <w:p w14:paraId="0FB3FC6A" w14:textId="3CB498AD" w:rsidR="001F27AA" w:rsidRPr="0008538B" w:rsidRDefault="1DD0A8A8" w:rsidP="000F2652">
      <w:r w:rsidRPr="0D2A6734">
        <w:t>PSHE</w:t>
      </w:r>
      <w:r w:rsidR="4ED8EB99" w:rsidRPr="0D2A6734">
        <w:t xml:space="preserve"> will be approached through evidence-based, best practice principles to ensure the highest impact on improving pupil health, wellbeing, safeguarding and lifelong outcomes. </w:t>
      </w:r>
      <w:r w:rsidR="4ED8EB99" w:rsidRPr="0D2A6734">
        <w:lastRenderedPageBreak/>
        <w:t>The following principles are based on research evidence, supported by a wide range of leading organisations</w:t>
      </w:r>
      <w:r w:rsidR="283E6B9B" w:rsidRPr="0D2A6734">
        <w:t>.</w:t>
      </w:r>
    </w:p>
    <w:p w14:paraId="78DD1DE1" w14:textId="77D49D95" w:rsidR="001F27AA" w:rsidRPr="00AC6D8E" w:rsidRDefault="4ED8EB99" w:rsidP="00AC6D8E">
      <w:pPr>
        <w:pStyle w:val="Heading2"/>
      </w:pPr>
      <w:r w:rsidRPr="0D2A6734">
        <w:t xml:space="preserve">Principles of effective </w:t>
      </w:r>
      <w:r w:rsidR="5E5F6C73" w:rsidRPr="0D2A6734">
        <w:t>PSHE</w:t>
      </w:r>
    </w:p>
    <w:p w14:paraId="20BEC757" w14:textId="4D72E279" w:rsidR="001F27AA" w:rsidRPr="0008538B" w:rsidRDefault="37B58A8E" w:rsidP="000F2652">
      <w:r>
        <w:t xml:space="preserve">Our PSHE </w:t>
      </w:r>
      <w:r w:rsidR="6CBC3D19">
        <w:t>programme</w:t>
      </w:r>
      <w:r>
        <w:t>:</w:t>
      </w:r>
    </w:p>
    <w:p w14:paraId="696D334A" w14:textId="1041A1A9" w:rsidR="001F27AA" w:rsidRPr="0008538B" w:rsidRDefault="44BD7ECC" w:rsidP="2C84A12B">
      <w:pPr>
        <w:pStyle w:val="ListParagraph"/>
        <w:numPr>
          <w:ilvl w:val="0"/>
          <w:numId w:val="2"/>
        </w:numPr>
      </w:pPr>
      <w:r>
        <w:t xml:space="preserve">Is an identifiable part of our school curriculum, which has planned, timetabled lessons across all the Key </w:t>
      </w:r>
      <w:proofErr w:type="gramStart"/>
      <w:r>
        <w:t>Stages.</w:t>
      </w:r>
      <w:proofErr w:type="gramEnd"/>
      <w:r>
        <w:t xml:space="preserve"> </w:t>
      </w:r>
    </w:p>
    <w:p w14:paraId="4A47F2E4" w14:textId="15DD7227" w:rsidR="001F27AA" w:rsidRPr="0008538B" w:rsidRDefault="44BD7ECC" w:rsidP="2C84A12B">
      <w:pPr>
        <w:pStyle w:val="ListParagraph"/>
        <w:numPr>
          <w:ilvl w:val="0"/>
          <w:numId w:val="2"/>
        </w:numPr>
      </w:pPr>
      <w:r>
        <w:t xml:space="preserve">Is taught by staff regularly trained in </w:t>
      </w:r>
      <w:r w:rsidR="7D777CED">
        <w:t>P</w:t>
      </w:r>
      <w:r>
        <w:t>SHE</w:t>
      </w:r>
    </w:p>
    <w:p w14:paraId="23B05F71" w14:textId="7CB28316" w:rsidR="001F27AA" w:rsidRPr="0008538B" w:rsidRDefault="297A86E1" w:rsidP="2C84A12B">
      <w:pPr>
        <w:pStyle w:val="ListParagraph"/>
        <w:numPr>
          <w:ilvl w:val="0"/>
          <w:numId w:val="2"/>
        </w:numPr>
      </w:pPr>
      <w:r>
        <w:t>Uses c</w:t>
      </w:r>
      <w:r w:rsidR="07070AD7">
        <w:t>arefully selected ex</w:t>
      </w:r>
      <w:r w:rsidR="44BD7ECC">
        <w:t>pert visitors invited in to enhance and supplement the programme</w:t>
      </w:r>
      <w:r w:rsidR="7423E88E">
        <w:t xml:space="preserve">, </w:t>
      </w:r>
      <w:r w:rsidR="44BD7ECC">
        <w:t>where appropriate</w:t>
      </w:r>
      <w:r w:rsidR="3B9A6A52">
        <w:t xml:space="preserve">. </w:t>
      </w:r>
    </w:p>
    <w:p w14:paraId="5139C39F" w14:textId="12787BC2" w:rsidR="001F27AA" w:rsidRPr="0008538B" w:rsidRDefault="44BD7ECC" w:rsidP="2C84A12B">
      <w:pPr>
        <w:pStyle w:val="ListParagraph"/>
        <w:numPr>
          <w:ilvl w:val="0"/>
          <w:numId w:val="2"/>
        </w:numPr>
      </w:pPr>
      <w:r>
        <w:t xml:space="preserve">Works in partnership with parents and carers, informing them about what their children will be learning and how they can contribute at home. </w:t>
      </w:r>
    </w:p>
    <w:p w14:paraId="2F5759EA" w14:textId="6DC8F65B" w:rsidR="001F27AA" w:rsidRPr="0008538B" w:rsidRDefault="44BD7ECC" w:rsidP="2C84A12B">
      <w:pPr>
        <w:pStyle w:val="ListParagraph"/>
        <w:numPr>
          <w:ilvl w:val="0"/>
          <w:numId w:val="2"/>
        </w:numPr>
      </w:pPr>
      <w:r>
        <w:t xml:space="preserve">Delivers lessons where pupils feel safe and encourages participation by using a variety of teaching approaches with opportunities to develop critical thinking and relationship skills. </w:t>
      </w:r>
    </w:p>
    <w:p w14:paraId="4202247D" w14:textId="1F568881" w:rsidR="001F27AA" w:rsidRPr="0008538B" w:rsidRDefault="44BD7ECC" w:rsidP="2C84A12B">
      <w:pPr>
        <w:pStyle w:val="ListParagraph"/>
        <w:numPr>
          <w:ilvl w:val="0"/>
          <w:numId w:val="2"/>
        </w:numPr>
      </w:pPr>
      <w:r>
        <w:t xml:space="preserve">Is based on reliable sources of information, including about the law and legal rights, and distinguishes between fact and opinion. </w:t>
      </w:r>
    </w:p>
    <w:p w14:paraId="1A225585" w14:textId="768E3DCE" w:rsidR="001F27AA" w:rsidRPr="0008538B" w:rsidRDefault="44BD7ECC" w:rsidP="2C84A12B">
      <w:pPr>
        <w:pStyle w:val="ListParagraph"/>
        <w:numPr>
          <w:ilvl w:val="0"/>
          <w:numId w:val="2"/>
        </w:numPr>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69C1D49E" w14:textId="7DF7C07C" w:rsidR="001F27AA" w:rsidRPr="0008538B" w:rsidRDefault="44BD7ECC" w:rsidP="2C84A12B">
      <w:pPr>
        <w:pStyle w:val="ListParagraph"/>
        <w:numPr>
          <w:ilvl w:val="0"/>
          <w:numId w:val="2"/>
        </w:numPr>
      </w:pPr>
      <w:r>
        <w:t xml:space="preserve">Gives medically accurate information so that pupils can learn about their bodies and sexual and reproductive health in ways that are appropriate to their age and maturity. </w:t>
      </w:r>
    </w:p>
    <w:p w14:paraId="4D67B068" w14:textId="6992E051" w:rsidR="001F27AA" w:rsidRPr="0008538B" w:rsidRDefault="44BD7ECC" w:rsidP="2C84A12B">
      <w:pPr>
        <w:pStyle w:val="ListParagraph"/>
        <w:numPr>
          <w:ilvl w:val="0"/>
          <w:numId w:val="2"/>
        </w:numPr>
      </w:pPr>
      <w:r>
        <w:t xml:space="preserve">Gives pupils opportunities to reflect on their values and influences (such as from peers, media, faith and culture) that may shape their attitudes to relationships and nurture respect for different views. </w:t>
      </w:r>
    </w:p>
    <w:p w14:paraId="17BFD242" w14:textId="4DC53C3B" w:rsidR="001F27AA" w:rsidRPr="0008538B" w:rsidRDefault="44BD7ECC" w:rsidP="2C84A12B">
      <w:pPr>
        <w:pStyle w:val="ListParagraph"/>
        <w:numPr>
          <w:ilvl w:val="0"/>
          <w:numId w:val="2"/>
        </w:numPr>
      </w:pPr>
      <w:r>
        <w:t xml:space="preserve">Includes learning about how to get help and treatment from </w:t>
      </w:r>
      <w:r w:rsidR="4BCA96AD">
        <w:t xml:space="preserve">safe </w:t>
      </w:r>
      <w:r>
        <w:t xml:space="preserve">sources such as health and advice services including reliable information online. </w:t>
      </w:r>
    </w:p>
    <w:p w14:paraId="561888ED" w14:textId="5E09CA24" w:rsidR="001F27AA" w:rsidRPr="0008538B" w:rsidRDefault="44BD7ECC" w:rsidP="2C84A12B">
      <w:pPr>
        <w:pStyle w:val="ListParagraph"/>
        <w:numPr>
          <w:ilvl w:val="0"/>
          <w:numId w:val="2"/>
        </w:numPr>
      </w:pPr>
      <w:r>
        <w:t xml:space="preserve">Fosters gender equality and LGBT+ (lesbian, gay, bisexual, trans) equality and challenges all forms of discrimination </w:t>
      </w:r>
      <w:r w:rsidR="4317E7A4">
        <w:t>in</w:t>
      </w:r>
      <w:r>
        <w:t xml:space="preserve"> everyday school life. </w:t>
      </w:r>
    </w:p>
    <w:p w14:paraId="3FA43F35" w14:textId="7E272906" w:rsidR="001F27AA" w:rsidRPr="0008538B" w:rsidRDefault="44BD7ECC" w:rsidP="2C84A12B">
      <w:pPr>
        <w:pStyle w:val="ListParagraph"/>
        <w:numPr>
          <w:ilvl w:val="0"/>
          <w:numId w:val="2"/>
        </w:numPr>
      </w:pPr>
      <w:r>
        <w:t xml:space="preserve">Meets the needs of all pupils with their diverse experiences including those with special educational needs and disabilities. </w:t>
      </w:r>
    </w:p>
    <w:p w14:paraId="624966A3" w14:textId="2D5409D7" w:rsidR="001F27AA" w:rsidRPr="0008538B" w:rsidRDefault="44BD7ECC" w:rsidP="2C84A12B">
      <w:pPr>
        <w:pStyle w:val="ListParagraph"/>
        <w:numPr>
          <w:ilvl w:val="0"/>
          <w:numId w:val="2"/>
        </w:numPr>
      </w:pPr>
      <w:r>
        <w:t xml:space="preserve">Seeks pupils’ views so that teaching can be made relevant to their real lives and assessed and adapted as their needs change. </w:t>
      </w:r>
    </w:p>
    <w:p w14:paraId="372C2AC6" w14:textId="281A6FBB" w:rsidR="001F27AA" w:rsidRPr="00AC6D8E" w:rsidRDefault="4ED8EB99" w:rsidP="006B5D3B">
      <w:pPr>
        <w:pStyle w:val="Heading1"/>
        <w:rPr>
          <w:rFonts w:asciiTheme="minorHAnsi" w:eastAsiaTheme="minorHAnsi" w:hAnsiTheme="minorHAnsi" w:cstheme="minorBidi"/>
        </w:rPr>
      </w:pPr>
      <w:r w:rsidRPr="0D2A6734">
        <w:rPr>
          <w:rFonts w:eastAsia="Arial"/>
        </w:rPr>
        <w:t xml:space="preserve">Entitlement and equality of opportunity </w:t>
      </w:r>
    </w:p>
    <w:p w14:paraId="107528CF" w14:textId="66BEF575" w:rsidR="001F27AA" w:rsidRPr="0008538B" w:rsidRDefault="4ED8EB99" w:rsidP="00AC6D8E">
      <w:r w:rsidRPr="0D2A6734">
        <w:t xml:space="preserve">All children are entitled to access a broad and balanced curriculum delivered in an age and stage appropriate manner. Teachers will include a range of teaching styles and groupings to </w:t>
      </w:r>
      <w:r w:rsidRPr="0D2A6734">
        <w:lastRenderedPageBreak/>
        <w:t>allow all children to make progress. Every child will be given opportunity to develop their skills independently and in groups, enhancing their own confidence and self–esteem.</w:t>
      </w:r>
    </w:p>
    <w:p w14:paraId="6D18E830" w14:textId="4D8D1E58" w:rsidR="001F27AA" w:rsidRPr="0008538B" w:rsidRDefault="4ED8EB99" w:rsidP="000F2652">
      <w:r w:rsidRPr="0D2A6734">
        <w:t xml:space="preserve">We actively celebrate the diversity of our pupils, their families and the wider whole-school community. </w:t>
      </w:r>
      <w:r w:rsidR="1CF95EEB" w:rsidRPr="0D2A6734">
        <w:t>P</w:t>
      </w:r>
      <w:r w:rsidRPr="0D2A6734">
        <w:t xml:space="preserve">SHE will always be taught in a non-judgemental, non-biased and fully inclusive manner through clear, impartial, scientific information as well as covering the law to ensure all pupils have equal access to </w:t>
      </w:r>
      <w:r w:rsidR="065F14BD" w:rsidRPr="0D2A6734">
        <w:t>the</w:t>
      </w:r>
      <w:r w:rsidRPr="0D2A6734">
        <w:t xml:space="preserve"> curriculum. We do not use RSHE as a means of promoting any form of sexual orientation over another.</w:t>
      </w:r>
    </w:p>
    <w:p w14:paraId="7ACE39DC" w14:textId="2F10F463" w:rsidR="001F27AA" w:rsidRPr="0008538B" w:rsidRDefault="4ED8EB99" w:rsidP="000F2652">
      <w:r w:rsidRPr="0D2A6734">
        <w:t>Thorough consultation, continual assessment and regular reviews of the curriculum we ensure that we continually recognise and respect pupils’ different abilities, levels of maturity, personal circumstances (including faith or culture and that of their family, friends and the wider whole-school community) in accordance with the school’s inclusion policy.</w:t>
      </w:r>
    </w:p>
    <w:p w14:paraId="0095376F" w14:textId="5B9CA535" w:rsidR="001F27AA" w:rsidRPr="00AC6D8E" w:rsidRDefault="4ED8EB99" w:rsidP="006B5D3B">
      <w:pPr>
        <w:pStyle w:val="Heading1"/>
        <w:rPr>
          <w:rFonts w:eastAsia="Arial"/>
        </w:rPr>
      </w:pPr>
      <w:r w:rsidRPr="0D2A6734">
        <w:rPr>
          <w:rFonts w:eastAsia="Arial"/>
        </w:rPr>
        <w:t>Teaching and learning</w:t>
      </w:r>
    </w:p>
    <w:p w14:paraId="58C3F69E" w14:textId="4581C26D" w:rsidR="001F27AA" w:rsidRPr="0008538B" w:rsidRDefault="4ED8EB99" w:rsidP="000F2652">
      <w:r w:rsidRPr="078C13A8">
        <w:t xml:space="preserve">The </w:t>
      </w:r>
      <w:r w:rsidR="429224BE" w:rsidRPr="078C13A8">
        <w:t>P</w:t>
      </w:r>
      <w:r w:rsidRPr="078C13A8">
        <w:t xml:space="preserve">SHE programme will be led by </w:t>
      </w:r>
      <w:r w:rsidR="00BD375D">
        <w:t xml:space="preserve">Debbie Mears </w:t>
      </w:r>
      <w:r w:rsidR="00F076CF" w:rsidRPr="078C13A8">
        <w:t xml:space="preserve">and </w:t>
      </w:r>
      <w:r w:rsidRPr="078C13A8">
        <w:t xml:space="preserve">taught by </w:t>
      </w:r>
      <w:r w:rsidR="00BD375D">
        <w:t xml:space="preserve">all Class Teachers. </w:t>
      </w:r>
      <w:r w:rsidRPr="078C13A8">
        <w:t xml:space="preserve">All staff involved in the delivery of </w:t>
      </w:r>
      <w:r w:rsidR="67491D62" w:rsidRPr="078C13A8">
        <w:t>P</w:t>
      </w:r>
      <w:r w:rsidRPr="078C13A8">
        <w:t>SHE have received specialist training to ensure that pupils receive clear and consistent approaches throughout their time at</w:t>
      </w:r>
      <w:r w:rsidR="00BD375D">
        <w:t xml:space="preserve"> Crowhurst C of E Primary School</w:t>
      </w:r>
      <w:r w:rsidRPr="078C13A8">
        <w:t xml:space="preserve">. Whole staff and individual training needs will be identified through the school’s self-evaluation process and staff appraisal. </w:t>
      </w:r>
    </w:p>
    <w:p w14:paraId="0C197343" w14:textId="6B73F4F7" w:rsidR="001F27AA" w:rsidRPr="0008538B" w:rsidRDefault="44BD7ECC" w:rsidP="000F2652">
      <w:r>
        <w:t xml:space="preserve">On occasion external visitors, experts and agencies may be invited to contribute to the delivery of </w:t>
      </w:r>
      <w:r w:rsidR="050F658C">
        <w:t>PSHE</w:t>
      </w:r>
      <w:r>
        <w:t xml:space="preserve"> to enhance delivery of these subjects, bringing in specialist knowledge and different ways of engaging with children and young people. When this happens, our school will</w:t>
      </w:r>
      <w:r w:rsidR="1DAF39B7">
        <w:t xml:space="preserve"> follow our External Visitor Policy which includes</w:t>
      </w:r>
      <w:r>
        <w:t>:</w:t>
      </w:r>
    </w:p>
    <w:p w14:paraId="181BA4B0" w14:textId="41E4D104" w:rsidR="001F27AA" w:rsidRPr="00D85055" w:rsidRDefault="44BD7ECC" w:rsidP="2C84A12B">
      <w:pPr>
        <w:pStyle w:val="ListParagraph"/>
        <w:numPr>
          <w:ilvl w:val="0"/>
          <w:numId w:val="1"/>
        </w:numPr>
      </w:pPr>
      <w:r>
        <w:t xml:space="preserve">Check the visitor or visiting organisation’s credentials. </w:t>
      </w:r>
    </w:p>
    <w:p w14:paraId="7DC5B957" w14:textId="6D73F8B6" w:rsidR="001F27AA" w:rsidRPr="0008538B" w:rsidRDefault="44BD7ECC" w:rsidP="2C84A12B">
      <w:pPr>
        <w:pStyle w:val="ListParagraph"/>
        <w:numPr>
          <w:ilvl w:val="0"/>
          <w:numId w:val="1"/>
        </w:numPr>
      </w:pPr>
      <w:r>
        <w:t xml:space="preserve">Ensure the teaching delivered by the visitor fits with our planned programme and our published policy. </w:t>
      </w:r>
    </w:p>
    <w:p w14:paraId="30634B80" w14:textId="26B7E62D" w:rsidR="001F27AA" w:rsidRPr="0008538B" w:rsidRDefault="44BD7ECC" w:rsidP="2C84A12B">
      <w:pPr>
        <w:pStyle w:val="ListParagraph"/>
        <w:numPr>
          <w:ilvl w:val="0"/>
          <w:numId w:val="1"/>
        </w:numPr>
      </w:pPr>
      <w:r>
        <w:t xml:space="preserve">Discuss the detail of how the visitor will deliver their sessions and ensure that the content is age-appropriate and accessible for the pupils. </w:t>
      </w:r>
    </w:p>
    <w:p w14:paraId="42BCDF8F" w14:textId="27799C21" w:rsidR="001F27AA" w:rsidRPr="00D443B0" w:rsidRDefault="44BD7ECC" w:rsidP="2C84A12B">
      <w:pPr>
        <w:pStyle w:val="ListParagraph"/>
        <w:numPr>
          <w:ilvl w:val="0"/>
          <w:numId w:val="1"/>
        </w:numPr>
      </w:pPr>
      <w:r>
        <w:t>Ask to see in advance the materials visitors will use as well as a lesson plan so that collectively we can ensure it meets the full range of pupils’ needs (</w:t>
      </w:r>
      <w:proofErr w:type="gramStart"/>
      <w:r>
        <w:t>e.g.</w:t>
      </w:r>
      <w:proofErr w:type="gramEnd"/>
      <w:r>
        <w:t xml:space="preserve"> special educational needs)</w:t>
      </w:r>
      <w:r w:rsidR="51763180">
        <w:t xml:space="preserve"> and make sure these are available for parent</w:t>
      </w:r>
      <w:r w:rsidR="7A258E51">
        <w:t xml:space="preserve">s/carers </w:t>
      </w:r>
      <w:r w:rsidR="51763180">
        <w:t>to view.</w:t>
      </w:r>
    </w:p>
    <w:p w14:paraId="640C1320" w14:textId="462193DA" w:rsidR="001F27AA" w:rsidRPr="0008538B" w:rsidRDefault="44BD7ECC" w:rsidP="2C84A12B">
      <w:pPr>
        <w:pStyle w:val="ListParagraph"/>
        <w:numPr>
          <w:ilvl w:val="0"/>
          <w:numId w:val="1"/>
        </w:numPr>
      </w:pPr>
      <w:r>
        <w:t xml:space="preserve">Agree how confidentiality will work in any lesson and that the visitor understands how safeguarding reports should be dealt with in line with our school’s policy. </w:t>
      </w:r>
    </w:p>
    <w:p w14:paraId="559CF286" w14:textId="50685594" w:rsidR="001F27AA" w:rsidRPr="0008538B" w:rsidRDefault="44BD7ECC" w:rsidP="006B5D3B">
      <w:pPr>
        <w:pStyle w:val="Heading1"/>
        <w:rPr>
          <w:rFonts w:eastAsia="Arial"/>
        </w:rPr>
      </w:pPr>
      <w:r w:rsidRPr="2C84A12B">
        <w:rPr>
          <w:rFonts w:eastAsia="Arial"/>
        </w:rPr>
        <w:t>Monitor and evaluate the visitor input to inform future planning</w:t>
      </w:r>
    </w:p>
    <w:p w14:paraId="65FC75A6" w14:textId="37459B39" w:rsidR="001F27AA" w:rsidRPr="0008538B" w:rsidRDefault="24F1D0B7" w:rsidP="000F2652">
      <w:r w:rsidRPr="0D2A6734">
        <w:t>PSHE</w:t>
      </w:r>
      <w:r w:rsidR="4ED8EB99" w:rsidRPr="0D2A6734">
        <w:t xml:space="preserve"> will be taught through a range of teaching methodologies, including story-telling, drama, discussions, individual private reflection, quizzes and fact finding, value spectrums, </w:t>
      </w:r>
      <w:r w:rsidR="4ED8EB99" w:rsidRPr="0D2A6734">
        <w:lastRenderedPageBreak/>
        <w:t xml:space="preserve">debating, independent research and artistic presentations etc. This wide range of teaching strategies promotes engagement by all pupils, irrespective of preferred learning styles.  </w:t>
      </w:r>
    </w:p>
    <w:p w14:paraId="15ED3C49" w14:textId="5AA57B45" w:rsidR="001F27AA" w:rsidRPr="00D85055" w:rsidRDefault="4ED8EB99" w:rsidP="006B5D3B">
      <w:pPr>
        <w:pStyle w:val="Heading2"/>
      </w:pPr>
      <w:r w:rsidRPr="0D2A6734">
        <w:t xml:space="preserve">Curriculum </w:t>
      </w:r>
    </w:p>
    <w:p w14:paraId="5E72D16D" w14:textId="4A30A1A5" w:rsidR="00625C39" w:rsidRDefault="44BD7ECC" w:rsidP="000F2652">
      <w:r>
        <w:t xml:space="preserve">The </w:t>
      </w:r>
      <w:r w:rsidR="77263035">
        <w:t>majority of</w:t>
      </w:r>
      <w:r>
        <w:t xml:space="preserve"> the curriculum </w:t>
      </w:r>
      <w:r w:rsidR="498526AA">
        <w:t xml:space="preserve">is a </w:t>
      </w:r>
      <w:r>
        <w:t xml:space="preserve">statutory requirement to teach to meet </w:t>
      </w:r>
      <w:r w:rsidR="28188699">
        <w:t xml:space="preserve">Relationships Education, Relationships and Sex Education (RSE) and Health Education </w:t>
      </w:r>
      <w:r w:rsidR="62650442">
        <w:t>(</w:t>
      </w:r>
      <w:r w:rsidR="28188699">
        <w:t>July 2025</w:t>
      </w:r>
      <w:r w:rsidR="1A03DBA0">
        <w:t>)</w:t>
      </w:r>
      <w:r w:rsidR="4AD9A2B0">
        <w:t xml:space="preserve">, whilst ensuring </w:t>
      </w:r>
      <w:r w:rsidR="04A11A17">
        <w:t xml:space="preserve">schools fulfil their duties under the </w:t>
      </w:r>
      <w:r w:rsidR="4752F375">
        <w:t>t</w:t>
      </w:r>
      <w:r>
        <w:t>he Equalit</w:t>
      </w:r>
      <w:r w:rsidR="51665F41">
        <w:t>y</w:t>
      </w:r>
      <w:r>
        <w:t xml:space="preserve"> Act, 2010.</w:t>
      </w:r>
      <w:r w:rsidR="78C3834F">
        <w:t xml:space="preserve"> </w:t>
      </w:r>
      <w:r w:rsidR="4701340A">
        <w:t xml:space="preserve">PSHE also contributes towards the learner's citizenship education. </w:t>
      </w:r>
      <w:r w:rsidR="636BA6AB">
        <w:t xml:space="preserve"> </w:t>
      </w:r>
    </w:p>
    <w:p w14:paraId="08B043AE" w14:textId="347FDB8F" w:rsidR="00625C39" w:rsidRDefault="79155374" w:rsidP="000F2652">
      <w:r>
        <w:t>P</w:t>
      </w:r>
      <w:r w:rsidR="44BD7ECC">
        <w:t xml:space="preserve">SHE will be taught through a ‘spiral curriculum’. This approach means that pupils will gain knowledge, develop values and acquire skills gradually by re-visiting core themes to build on prior learning. </w:t>
      </w:r>
      <w:r w:rsidR="72D006CA">
        <w:t>PSHE</w:t>
      </w:r>
      <w:r w:rsidR="44BD7ECC">
        <w:t xml:space="preserve"> will support the school’s commitment to safeguard pupils through an</w:t>
      </w:r>
      <w:r w:rsidR="3252E76C">
        <w:t xml:space="preserve"> </w:t>
      </w:r>
      <w:r w:rsidR="44BD7ECC">
        <w:t xml:space="preserve">age-appropriate curriculum that prepares them to live safely in the modern world.  </w:t>
      </w:r>
    </w:p>
    <w:p w14:paraId="17E9DE8E" w14:textId="070EFB5E" w:rsidR="001F27AA" w:rsidRPr="0008538B" w:rsidRDefault="44BD7ECC" w:rsidP="000F2652">
      <w:r>
        <w:t xml:space="preserve">Our intended </w:t>
      </w:r>
      <w:r w:rsidR="0112096E">
        <w:t>P</w:t>
      </w:r>
      <w:r>
        <w:t xml:space="preserve">SHE curriculum is detailed </w:t>
      </w:r>
      <w:r w:rsidR="10D2B9DF">
        <w:t xml:space="preserve">on our </w:t>
      </w:r>
      <w:hyperlink r:id="rId12" w:history="1">
        <w:r w:rsidR="10D2B9DF" w:rsidRPr="00422325">
          <w:rPr>
            <w:rStyle w:val="Hyperlink"/>
          </w:rPr>
          <w:t>website</w:t>
        </w:r>
      </w:hyperlink>
      <w:r w:rsidR="4DFF45CD">
        <w:t xml:space="preserve"> </w:t>
      </w:r>
      <w:r>
        <w:t xml:space="preserve">but may vary in response to emerging issues and to reflect the rapidly changing world in which our pupils are living and learning.  Where possible the curriculum will be complemented by themed assemblies, topic days and cross curricular links. </w:t>
      </w:r>
    </w:p>
    <w:p w14:paraId="211E5D42" w14:textId="556A85D1" w:rsidR="001F27AA" w:rsidRPr="0008538B" w:rsidRDefault="70E7A0B2" w:rsidP="0005579B">
      <w:pPr>
        <w:spacing w:after="360"/>
      </w:pPr>
      <w:r w:rsidRPr="0D2A6734">
        <w:t xml:space="preserve">In July 2025 the Department for Education launched the new Relationships Education, Relationships and Sex Education (RSE) and Health Education for </w:t>
      </w:r>
      <w:r w:rsidR="07DBD880" w:rsidRPr="0D2A6734">
        <w:t>implementation</w:t>
      </w:r>
      <w:r w:rsidRPr="0D2A6734">
        <w:t xml:space="preserve"> by September 2026. </w:t>
      </w:r>
      <w:r w:rsidR="4ED8EB99" w:rsidRPr="0D2A6734">
        <w:t>Whilst much of the curriculum remains the same as the previous guidance</w:t>
      </w:r>
      <w:r w:rsidR="29650B2A" w:rsidRPr="0D2A6734">
        <w:t>, and was already covered within our existing curriculum,</w:t>
      </w:r>
      <w:r w:rsidR="4ED8EB99" w:rsidRPr="0D2A6734">
        <w:t xml:space="preserve"> some elements have been given more focus or </w:t>
      </w:r>
      <w:r w:rsidR="3B1159A9" w:rsidRPr="0D2A6734">
        <w:t xml:space="preserve">clarification </w:t>
      </w:r>
      <w:r w:rsidR="4ED8EB99" w:rsidRPr="0D2A6734">
        <w:t xml:space="preserve">to reflect the </w:t>
      </w:r>
      <w:r w:rsidR="16F762BD" w:rsidRPr="0D2A6734">
        <w:t xml:space="preserve">current </w:t>
      </w:r>
      <w:r w:rsidR="4ED8EB99" w:rsidRPr="0D2A6734">
        <w:t>world that we live in.</w:t>
      </w:r>
    </w:p>
    <w:tbl>
      <w:tblPr>
        <w:tblStyle w:val="PlainTable2"/>
        <w:tblW w:w="0" w:type="auto"/>
        <w:tblLayout w:type="fixed"/>
        <w:tblLook w:val="0620" w:firstRow="1" w:lastRow="0" w:firstColumn="0" w:lastColumn="0" w:noHBand="1" w:noVBand="1"/>
      </w:tblPr>
      <w:tblGrid>
        <w:gridCol w:w="4508"/>
        <w:gridCol w:w="4508"/>
      </w:tblGrid>
      <w:tr w:rsidR="0D2A6734" w14:paraId="1EB37DC3" w14:textId="77777777" w:rsidTr="2C84A12B">
        <w:trPr>
          <w:cnfStyle w:val="100000000000" w:firstRow="1" w:lastRow="0" w:firstColumn="0" w:lastColumn="0" w:oddVBand="0" w:evenVBand="0" w:oddHBand="0" w:evenHBand="0" w:firstRowFirstColumn="0" w:firstRowLastColumn="0" w:lastRowFirstColumn="0" w:lastRowLastColumn="0"/>
          <w:trHeight w:val="300"/>
        </w:trPr>
        <w:tc>
          <w:tcPr>
            <w:tcW w:w="4508" w:type="dxa"/>
          </w:tcPr>
          <w:p w14:paraId="5668877E" w14:textId="21296459" w:rsidR="53B5E078" w:rsidRDefault="53B5E078" w:rsidP="003B21AC">
            <w:pPr>
              <w:rPr>
                <w:b w:val="0"/>
                <w:bCs w:val="0"/>
              </w:rPr>
            </w:pPr>
            <w:r w:rsidRPr="0D2A6734">
              <w:t>Primary</w:t>
            </w:r>
          </w:p>
        </w:tc>
        <w:tc>
          <w:tcPr>
            <w:tcW w:w="4508" w:type="dxa"/>
          </w:tcPr>
          <w:p w14:paraId="72E5F891" w14:textId="609CDE5B" w:rsidR="53B5E078" w:rsidRDefault="53B5E078" w:rsidP="003B21AC">
            <w:pPr>
              <w:rPr>
                <w:b w:val="0"/>
                <w:bCs w:val="0"/>
              </w:rPr>
            </w:pPr>
            <w:r w:rsidRPr="0D2A6734">
              <w:t>Secondary</w:t>
            </w:r>
          </w:p>
        </w:tc>
      </w:tr>
      <w:tr w:rsidR="0D2A6734" w14:paraId="77EF53DB" w14:textId="77777777" w:rsidTr="2C84A12B">
        <w:trPr>
          <w:trHeight w:val="300"/>
        </w:trPr>
        <w:tc>
          <w:tcPr>
            <w:tcW w:w="4508" w:type="dxa"/>
          </w:tcPr>
          <w:p w14:paraId="57732939" w14:textId="737ECED9" w:rsidR="38337C42" w:rsidRDefault="2EE37C83" w:rsidP="003B21AC">
            <w:r>
              <w:t xml:space="preserve">Online </w:t>
            </w:r>
            <w:r w:rsidR="2E042A13">
              <w:t>s</w:t>
            </w:r>
            <w:r>
              <w:t xml:space="preserve">afety </w:t>
            </w:r>
          </w:p>
          <w:p w14:paraId="7E0E368C" w14:textId="731A3D61" w:rsidR="38337C42" w:rsidRDefault="2EE37C83" w:rsidP="003B21AC">
            <w:r>
              <w:t xml:space="preserve">Personal &amp; </w:t>
            </w:r>
            <w:r w:rsidR="3705BAFA">
              <w:t>t</w:t>
            </w:r>
            <w:r>
              <w:t xml:space="preserve">ravel </w:t>
            </w:r>
            <w:r w:rsidR="0828847F">
              <w:t>s</w:t>
            </w:r>
            <w:r>
              <w:t xml:space="preserve">afety </w:t>
            </w:r>
          </w:p>
          <w:p w14:paraId="4ADDC2B3" w14:textId="27FE6F63" w:rsidR="38337C42" w:rsidRDefault="38337C42" w:rsidP="003B21AC">
            <w:r w:rsidRPr="0D2A6734">
              <w:t>Grief, loss and bereavement</w:t>
            </w:r>
          </w:p>
          <w:p w14:paraId="1E72AC05" w14:textId="77415500" w:rsidR="38337C42" w:rsidRDefault="38337C42" w:rsidP="003B21AC">
            <w:r w:rsidRPr="0D2A6734">
              <w:t>Vaping</w:t>
            </w:r>
          </w:p>
        </w:tc>
        <w:tc>
          <w:tcPr>
            <w:tcW w:w="4508" w:type="dxa"/>
          </w:tcPr>
          <w:p w14:paraId="0F76EAE2" w14:textId="68BEDEB1" w:rsidR="53B5E078" w:rsidRDefault="7CB6D241" w:rsidP="003B21AC">
            <w:r>
              <w:t xml:space="preserve">Incel </w:t>
            </w:r>
            <w:r w:rsidR="15FB8575">
              <w:t>and m</w:t>
            </w:r>
            <w:r>
              <w:t xml:space="preserve">isogyny  </w:t>
            </w:r>
          </w:p>
          <w:p w14:paraId="29B58C28" w14:textId="5909CB6E" w:rsidR="53B5E078" w:rsidRDefault="7CB6D241" w:rsidP="003B21AC">
            <w:r>
              <w:t xml:space="preserve">Violence against </w:t>
            </w:r>
            <w:r w:rsidR="65457B99">
              <w:t>w</w:t>
            </w:r>
            <w:r>
              <w:t xml:space="preserve">omen &amp; </w:t>
            </w:r>
            <w:r w:rsidR="7A84252E">
              <w:t>g</w:t>
            </w:r>
            <w:r>
              <w:t xml:space="preserve">irls (VAWG) </w:t>
            </w:r>
          </w:p>
          <w:p w14:paraId="27D172D0" w14:textId="3ACAAC72" w:rsidR="53B5E078" w:rsidRDefault="7CB6D241" w:rsidP="003B21AC">
            <w:r>
              <w:t xml:space="preserve">Online </w:t>
            </w:r>
            <w:r w:rsidR="5448B6B8">
              <w:t>s</w:t>
            </w:r>
            <w:r>
              <w:t xml:space="preserve">afety </w:t>
            </w:r>
          </w:p>
          <w:p w14:paraId="3CF9B244" w14:textId="03484278" w:rsidR="53B5E078" w:rsidRDefault="7CB6D241" w:rsidP="003B21AC">
            <w:r>
              <w:t xml:space="preserve">Personal &amp; </w:t>
            </w:r>
            <w:r w:rsidR="58535A48">
              <w:t>t</w:t>
            </w:r>
            <w:r>
              <w:t xml:space="preserve">ravel </w:t>
            </w:r>
            <w:r w:rsidR="723AD92A">
              <w:t>s</w:t>
            </w:r>
            <w:r>
              <w:t xml:space="preserve">afety </w:t>
            </w:r>
          </w:p>
          <w:p w14:paraId="6AA58157" w14:textId="27FE6F63" w:rsidR="53B5E078" w:rsidRDefault="53B5E078" w:rsidP="003B21AC">
            <w:r w:rsidRPr="0D2A6734">
              <w:t>Grief, loss and bereavement</w:t>
            </w:r>
          </w:p>
          <w:p w14:paraId="62419CDF" w14:textId="42E409AB" w:rsidR="621C1BB7" w:rsidRDefault="621C1BB7" w:rsidP="003B21AC">
            <w:r w:rsidRPr="0D2A6734">
              <w:t>Vaping</w:t>
            </w:r>
          </w:p>
        </w:tc>
      </w:tr>
    </w:tbl>
    <w:p w14:paraId="1AC44C54" w14:textId="494A545D" w:rsidR="00625C39" w:rsidRDefault="00625C39" w:rsidP="003B21AC"/>
    <w:p w14:paraId="67A2FC32" w14:textId="1A2093D4" w:rsidR="001F27AA" w:rsidRPr="0008538B" w:rsidRDefault="4ED8EB99" w:rsidP="006B5D3B">
      <w:pPr>
        <w:pStyle w:val="Heading2"/>
      </w:pPr>
      <w:r w:rsidRPr="0D2A6734">
        <w:t>Assessment</w:t>
      </w:r>
    </w:p>
    <w:p w14:paraId="740EDBE7" w14:textId="0FAB0839" w:rsidR="001F27AA" w:rsidRPr="006B5D3B" w:rsidRDefault="44BD7ECC" w:rsidP="2C84A12B">
      <w:pPr>
        <w:rPr>
          <w:i/>
          <w:iCs/>
        </w:rPr>
      </w:pPr>
      <w:r>
        <w:t>Pupils’ learning will be assessed</w:t>
      </w:r>
      <w:r w:rsidR="1C4AC7EA">
        <w:t xml:space="preserve"> throughout, through the use of baseline assessments at the start of lessons or topics as well as at the end of lessons or topics. This will </w:t>
      </w:r>
      <w:r>
        <w:t>ensure that pupils are making sufficient progress</w:t>
      </w:r>
      <w:r w:rsidR="1C4AC7EA">
        <w:t xml:space="preserve"> against their own starting points and</w:t>
      </w:r>
      <w:r>
        <w:t xml:space="preserve"> to build on prior </w:t>
      </w:r>
      <w:r>
        <w:lastRenderedPageBreak/>
        <w:t xml:space="preserve">teaching and </w:t>
      </w:r>
      <w:r w:rsidR="1C4AC7EA">
        <w:t>learning. It also enables us to check that</w:t>
      </w:r>
      <w:r>
        <w:t xml:space="preserve"> teaching strategies and resources remain relevant and effective. Assessment will be implicit, forming part of a normal teaching activity to ensure that pupils do not feel under pressure and </w:t>
      </w:r>
      <w:r w:rsidR="1C4AC7EA">
        <w:t>may</w:t>
      </w:r>
      <w:r>
        <w:t xml:space="preserve"> include self-assessment tasks that will confirm pupils understanding of the topics. </w:t>
      </w:r>
      <w:r w:rsidR="1C4AC7EA">
        <w:t>Information about these</w:t>
      </w:r>
      <w:r>
        <w:t xml:space="preserve"> assessments </w:t>
      </w:r>
      <w:r w:rsidR="1C4AC7EA">
        <w:t xml:space="preserve">and pupils progress </w:t>
      </w:r>
      <w:r>
        <w:t>will be shared with pupils and parent</w:t>
      </w:r>
      <w:r w:rsidR="1634B75F">
        <w:t>s/carers</w:t>
      </w:r>
      <w:r>
        <w:t xml:space="preserve"> as appropriate.</w:t>
      </w:r>
      <w:r w:rsidR="1C4AC7EA">
        <w:t xml:space="preserve"> </w:t>
      </w:r>
      <w:r w:rsidR="1C4AC7EA" w:rsidRPr="00422325">
        <w:rPr>
          <w:i/>
          <w:iCs/>
        </w:rPr>
        <w:t>Assessment of pupil’s understanding of knowledge and development of skills will also be measured through a range of data available in school such as</w:t>
      </w:r>
      <w:r w:rsidR="00422325" w:rsidRPr="00422325">
        <w:rPr>
          <w:i/>
          <w:iCs/>
        </w:rPr>
        <w:t xml:space="preserve"> conferencing with the children to ascertain depth of knowledge and understanding, work scrutiny and allowing </w:t>
      </w:r>
      <w:proofErr w:type="gramStart"/>
      <w:r w:rsidR="00422325" w:rsidRPr="00422325">
        <w:rPr>
          <w:i/>
          <w:iCs/>
        </w:rPr>
        <w:t>pupils’</w:t>
      </w:r>
      <w:proofErr w:type="gramEnd"/>
      <w:r w:rsidR="00422325" w:rsidRPr="00422325">
        <w:rPr>
          <w:i/>
          <w:iCs/>
        </w:rPr>
        <w:t xml:space="preserve"> to reflect on their learning. </w:t>
      </w:r>
      <w:r w:rsidR="00422325" w:rsidRPr="00422325">
        <w:rPr>
          <w:i/>
          <w:iCs/>
        </w:rPr>
        <w:t>Pupils need to reflect on their learning, especially when that learning relates directly to the individual's identity – their personal qualities, attitudes, skills, attributes, achievements and influences.</w:t>
      </w:r>
    </w:p>
    <w:p w14:paraId="693266B9" w14:textId="12D2AFD1" w:rsidR="001F27AA" w:rsidRPr="0008538B" w:rsidRDefault="44BD7ECC" w:rsidP="003B21AC">
      <w:r>
        <w:t xml:space="preserve">The quality of teaching and learning will be monitored through </w:t>
      </w:r>
      <w:r w:rsidRPr="00422325">
        <w:rPr>
          <w:i/>
          <w:iCs/>
        </w:rPr>
        <w:t>learning walks</w:t>
      </w:r>
      <w:r w:rsidR="65EDE780" w:rsidRPr="00422325">
        <w:rPr>
          <w:i/>
          <w:iCs/>
        </w:rPr>
        <w:t xml:space="preserve">, </w:t>
      </w:r>
      <w:r w:rsidR="203C7937" w:rsidRPr="00422325">
        <w:rPr>
          <w:i/>
          <w:iCs/>
        </w:rPr>
        <w:t xml:space="preserve">work </w:t>
      </w:r>
      <w:r w:rsidR="00422325" w:rsidRPr="00422325">
        <w:rPr>
          <w:i/>
          <w:iCs/>
        </w:rPr>
        <w:t>checks, internal moderation/</w:t>
      </w:r>
      <w:r w:rsidR="65EDE780" w:rsidRPr="00422325">
        <w:rPr>
          <w:i/>
          <w:iCs/>
        </w:rPr>
        <w:t>subject reviews,</w:t>
      </w:r>
      <w:r w:rsidRPr="00422325">
        <w:rPr>
          <w:i/>
          <w:iCs/>
        </w:rPr>
        <w:t xml:space="preserve"> informal drop-ins</w:t>
      </w:r>
      <w:r w:rsidR="00422325" w:rsidRPr="00422325">
        <w:rPr>
          <w:i/>
          <w:iCs/>
        </w:rPr>
        <w:t xml:space="preserve"> and lesson observations if required.</w:t>
      </w:r>
      <w:r w:rsidR="00422325">
        <w:rPr>
          <w:i/>
          <w:iCs/>
        </w:rPr>
        <w:t xml:space="preserve"> </w:t>
      </w:r>
      <w:r w:rsidR="00422325">
        <w:t xml:space="preserve">These will be </w:t>
      </w:r>
      <w:r>
        <w:t xml:space="preserve">conducted by subject leads and members of the senior leadership team. The observations and findings of which will be used to identify and inform future staff training needs.  </w:t>
      </w:r>
    </w:p>
    <w:p w14:paraId="09D585A9" w14:textId="31CBF096" w:rsidR="001F27AA" w:rsidRPr="0008538B" w:rsidRDefault="4ED8EB99" w:rsidP="00411059">
      <w:pPr>
        <w:pStyle w:val="Heading1"/>
        <w:rPr>
          <w:rFonts w:eastAsia="Arial"/>
        </w:rPr>
      </w:pPr>
      <w:r w:rsidRPr="0D2A6734">
        <w:rPr>
          <w:rFonts w:eastAsia="Arial"/>
        </w:rPr>
        <w:t xml:space="preserve">Responding to pupils’ questions </w:t>
      </w:r>
    </w:p>
    <w:p w14:paraId="08677195" w14:textId="309497D8" w:rsidR="00625C39" w:rsidRDefault="4ED8EB99" w:rsidP="003B21AC">
      <w:r w:rsidRPr="078C13A8">
        <w:t xml:space="preserve">There will always be sensitive and controversial issues within the subjects of </w:t>
      </w:r>
      <w:r w:rsidR="7AEBC916" w:rsidRPr="078C13A8">
        <w:t>PSHE</w:t>
      </w:r>
      <w:r w:rsidRPr="078C13A8">
        <w:t>. These may be a matter of age and stage appropriateness or contrasting personal beliefs including those originating from faith perspectives and culture. We believe that children are best educated and protected from harm when they are provided with a safe and supportive space to discuss issues openly within the framework of a class working agreement. At the end of every lesson, pupils will be provided with an opportunity to ask questions in an open setting and will also be provided with an opportunity to raise questions through the use of an</w:t>
      </w:r>
      <w:r w:rsidR="4E880AE8" w:rsidRPr="078C13A8">
        <w:t xml:space="preserve"> ‘ask it tool</w:t>
      </w:r>
      <w:r w:rsidR="00422325" w:rsidRPr="078C13A8">
        <w:t>’.</w:t>
      </w:r>
      <w:r w:rsidRPr="078C13A8">
        <w:t xml:space="preserve"> Teachers will answer questions as fully as they feel age and stage appropriate based on the level of knowledge demonstrated by pupils during the lesson</w:t>
      </w:r>
      <w:r w:rsidR="00841F68" w:rsidRPr="078C13A8">
        <w:t xml:space="preserve"> and as set in the statutory guidance</w:t>
      </w:r>
      <w:r w:rsidRPr="078C13A8">
        <w:t xml:space="preserve">. Teachers may delay answering a pupil’s question if they need time to consult with a colleague or the school leadership team to construct an appropriate answer.  </w:t>
      </w:r>
    </w:p>
    <w:p w14:paraId="4D148B11" w14:textId="2A6C19F7" w:rsidR="001F27AA" w:rsidRPr="0008538B" w:rsidRDefault="4ED8EB99" w:rsidP="003B21AC">
      <w:r w:rsidRPr="0D2A6734">
        <w:t xml:space="preserve">Teachers can refuse to answer a question that they feel is inappropriate and will never answer personal questions about their own body, personal circumstances or lifestyle choices. If a teacher does not answer a question, the pupil will have the reasons clearly explained and the teacher will work with the pupil to identify suitable sources of information where they can obtain an answer to their question. This may include encouraging the pupil to ask a parent/carer or trusted adult at home. </w:t>
      </w:r>
    </w:p>
    <w:p w14:paraId="2419A741" w14:textId="5E30008D" w:rsidR="001F27AA" w:rsidRPr="0008538B" w:rsidRDefault="4ED8EB99" w:rsidP="00411059">
      <w:pPr>
        <w:pStyle w:val="Heading1"/>
        <w:rPr>
          <w:rFonts w:eastAsia="Arial"/>
        </w:rPr>
      </w:pPr>
      <w:r w:rsidRPr="0D2A6734">
        <w:rPr>
          <w:rFonts w:eastAsia="Arial"/>
        </w:rPr>
        <w:lastRenderedPageBreak/>
        <w:t xml:space="preserve">Confidentiality, signposting and handling disclosures </w:t>
      </w:r>
    </w:p>
    <w:p w14:paraId="0FE2A990" w14:textId="6F94A982" w:rsidR="001F27AA" w:rsidRPr="0008538B" w:rsidRDefault="4ED8EB99" w:rsidP="003B21AC">
      <w:r w:rsidRPr="0D2A6734">
        <w:t xml:space="preserve">The school’s responsibility to safeguard pupils through a curriculum that prepares them to live safely in the modern world will remain central to our curriculum content, teaching methodologies and supporting resources. </w:t>
      </w:r>
    </w:p>
    <w:p w14:paraId="497211C1" w14:textId="4B2769BC" w:rsidR="001F27AA" w:rsidRPr="0008538B" w:rsidRDefault="4ED8EB99" w:rsidP="003B21AC">
      <w:r w:rsidRPr="078C13A8">
        <w:t xml:space="preserve">At the beginning of </w:t>
      </w:r>
      <w:r w:rsidR="492188AD" w:rsidRPr="078C13A8">
        <w:t>P</w:t>
      </w:r>
      <w:r w:rsidRPr="078C13A8">
        <w:t xml:space="preserve">SHE teaching the class will discuss and create a </w:t>
      </w:r>
      <w:r w:rsidRPr="078C13A8">
        <w:rPr>
          <w:highlight w:val="yellow"/>
        </w:rPr>
        <w:t>‘working agreement’</w:t>
      </w:r>
      <w:r w:rsidR="006C1143" w:rsidRPr="078C13A8">
        <w:t xml:space="preserve"> </w:t>
      </w:r>
      <w:r w:rsidR="447C2170" w:rsidRPr="078C13A8">
        <w:rPr>
          <w:highlight w:val="yellow"/>
        </w:rPr>
        <w:t>[</w:t>
      </w:r>
      <w:r w:rsidR="006C1143" w:rsidRPr="078C13A8">
        <w:rPr>
          <w:highlight w:val="yellow"/>
        </w:rPr>
        <w:t xml:space="preserve">insert what it is called in </w:t>
      </w:r>
      <w:r w:rsidR="687B94A3" w:rsidRPr="078C13A8">
        <w:rPr>
          <w:highlight w:val="yellow"/>
        </w:rPr>
        <w:t xml:space="preserve">your </w:t>
      </w:r>
      <w:r w:rsidR="006C1143" w:rsidRPr="078C13A8">
        <w:rPr>
          <w:highlight w:val="yellow"/>
        </w:rPr>
        <w:t>school</w:t>
      </w:r>
      <w:r w:rsidR="7DFC2F88" w:rsidRPr="078C13A8">
        <w:rPr>
          <w:highlight w:val="yellow"/>
        </w:rPr>
        <w:t>]</w:t>
      </w:r>
      <w:r w:rsidRPr="078C13A8">
        <w:t xml:space="preserve"> Confidentiality will be included within this agreement so pupils are clear of the limits of confidentiality that can be guaranteed by a teacher.  </w:t>
      </w:r>
    </w:p>
    <w:p w14:paraId="0FA755B3" w14:textId="226206DD" w:rsidR="001F27AA" w:rsidRPr="0008538B" w:rsidRDefault="4ED8EB99" w:rsidP="003B21AC">
      <w:r w:rsidRPr="0D2A6734">
        <w:t xml:space="preserve">Distancing techniques such as the use of characters within </w:t>
      </w:r>
      <w:r w:rsidR="2DAC2D98" w:rsidRPr="0D2A6734">
        <w:t xml:space="preserve">PSHE </w:t>
      </w:r>
      <w:r w:rsidRPr="0D2A6734">
        <w:t xml:space="preserve">avoids pupils feeling under pressure to participate or disclose information beyond that which is appropriate or feels comfortable. This strategy makes </w:t>
      </w:r>
      <w:r w:rsidR="324B43BB" w:rsidRPr="0D2A6734">
        <w:t>P</w:t>
      </w:r>
      <w:r w:rsidRPr="0D2A6734">
        <w:t xml:space="preserve">SHE more accessible to all pupils including those who may have experienced unhealthy relationships and/or abuse.  </w:t>
      </w:r>
    </w:p>
    <w:p w14:paraId="19877896" w14:textId="31FB15B1" w:rsidR="001F27AA" w:rsidRPr="0008538B" w:rsidRDefault="4ED8EB99" w:rsidP="003B21AC">
      <w:r w:rsidRPr="0D2A6734">
        <w:t xml:space="preserve">Teachers will signpost pupils to information relevant to the topic being taught to ensure safe sources of information, advice and guidance are provided. Teachers will also work closely with the school’s pastoral system to advise on topic coverage so that the school can be responsive to pupil’s pastoral needs and safeguarding arrangements can be actioned efficiently if required.  </w:t>
      </w:r>
    </w:p>
    <w:p w14:paraId="3039A8DD" w14:textId="77777777" w:rsidR="00625C39" w:rsidRDefault="4ED8EB99" w:rsidP="003B21AC">
      <w:r w:rsidRPr="078C13A8">
        <w:t xml:space="preserve">Teachers will conduct </w:t>
      </w:r>
      <w:r w:rsidR="5DC90D43" w:rsidRPr="078C13A8">
        <w:t>P</w:t>
      </w:r>
      <w:r w:rsidRPr="078C13A8">
        <w:t xml:space="preserve">SHE lessons in a sensitive manner and in confidence. However, if a child makes a reference to being involved (or being likely to be involved) in sexual activity, then the teacher will take the reference seriously, and deal with it as a matter of child protection. Teachers will respond in a similar way if a child indicates that they may have been a victim of abuse. They will immediately inform the named person for child protection issues about their concerns. The designated safeguarding lead will then deal with the matter in line with our school’s safeguarding policy. </w:t>
      </w:r>
    </w:p>
    <w:p w14:paraId="4A796EEE" w14:textId="4AD57C2B" w:rsidR="00625C39" w:rsidRDefault="005A2A69" w:rsidP="00411059">
      <w:pPr>
        <w:pStyle w:val="Heading2"/>
      </w:pPr>
      <w:r>
        <w:t xml:space="preserve">Supporting </w:t>
      </w:r>
      <w:r w:rsidR="3582C80C">
        <w:t>v</w:t>
      </w:r>
      <w:r>
        <w:t xml:space="preserve">ulnerable </w:t>
      </w:r>
      <w:r w:rsidR="73697702">
        <w:t>l</w:t>
      </w:r>
      <w:r>
        <w:t>earners</w:t>
      </w:r>
    </w:p>
    <w:p w14:paraId="633F31CB" w14:textId="0374A264" w:rsidR="001F27AA" w:rsidRPr="0008538B" w:rsidRDefault="005A2A69" w:rsidP="2C84A12B">
      <w:r>
        <w:t xml:space="preserve">We are aware that pupils with SEND, specific </w:t>
      </w:r>
      <w:r w:rsidR="0ECCCD4B">
        <w:t xml:space="preserve">needs/experiences or those with additional support </w:t>
      </w:r>
      <w:r>
        <w:t>may be more vulnerable than their peers to harmful sexual behaviour, sexual abuse, exploitation and violence, bullying and other issues. RSHE is particularly important for these pupils, particularly those with social, emotional and mental health needs or learning disabilities.</w:t>
      </w:r>
    </w:p>
    <w:p w14:paraId="70E239B4" w14:textId="77777777" w:rsidR="00625C39" w:rsidRDefault="614E6CB6" w:rsidP="2C84A12B">
      <w:r>
        <w:t>The school will ensure that, in line with our Teaching and Learning principles, resources and teaching materials are appropriate for the age and maturity of pupils, are accessible for all pupils, including those with SEND and are sensitive to pupils’ needs</w:t>
      </w:r>
      <w:r w:rsidR="0B35D9B2">
        <w:t>.</w:t>
      </w:r>
    </w:p>
    <w:p w14:paraId="52D420A6" w14:textId="77777777" w:rsidR="00625C39" w:rsidRDefault="0B35D9B2" w:rsidP="2C84A12B">
      <w:r>
        <w:t xml:space="preserve">The PSHE lead will liaising with the safeguarding team prior to delivery of sensitive content to ensure that learners who may have negative experiences or trauma relating to the </w:t>
      </w:r>
      <w:r w:rsidR="792396BA">
        <w:t>content</w:t>
      </w:r>
      <w:r>
        <w:t xml:space="preserve"> are appropriately suppor</w:t>
      </w:r>
      <w:r w:rsidR="40CCDC43">
        <w:t>ted.</w:t>
      </w:r>
      <w:r>
        <w:t xml:space="preserve"> </w:t>
      </w:r>
    </w:p>
    <w:p w14:paraId="569F68B7" w14:textId="4BEAD07A" w:rsidR="4CB00A36" w:rsidRDefault="64E92F98" w:rsidP="2C84A12B">
      <w:pPr>
        <w:pStyle w:val="Heading2"/>
      </w:pPr>
      <w:r>
        <w:lastRenderedPageBreak/>
        <w:t xml:space="preserve">Involving parents and carers </w:t>
      </w:r>
    </w:p>
    <w:p w14:paraId="7AF1DDA6" w14:textId="7CA9E2D7" w:rsidR="4CB00A36" w:rsidRPr="00411059" w:rsidRDefault="4CB00A36" w:rsidP="003B21AC">
      <w:r w:rsidRPr="078C13A8">
        <w:t>We believe that parents are the primary educators of their children in PSHE and that learning is most effective when it is collaboration between school and home. We therefore wish to build a positive and supporti</w:t>
      </w:r>
      <w:r w:rsidR="006C1143" w:rsidRPr="078C13A8">
        <w:t>ve</w:t>
      </w:r>
      <w:r w:rsidRPr="078C13A8">
        <w:t xml:space="preserve"> relationship with parents and carers of children and young people at our school through mutual understanding, trust and cooperation. </w:t>
      </w:r>
    </w:p>
    <w:p w14:paraId="08F29B01" w14:textId="583BC923" w:rsidR="00422325" w:rsidRPr="00DF013E" w:rsidRDefault="00422325" w:rsidP="003B21AC">
      <w:r w:rsidRPr="00DF013E">
        <w:t>Methods for communication include:</w:t>
      </w:r>
    </w:p>
    <w:p w14:paraId="08A016BE" w14:textId="17688422" w:rsidR="00DF013E" w:rsidRPr="00DF013E" w:rsidRDefault="00DF013E" w:rsidP="00DF013E">
      <w:pPr>
        <w:pStyle w:val="ListParagraph"/>
        <w:numPr>
          <w:ilvl w:val="0"/>
          <w:numId w:val="13"/>
        </w:numPr>
      </w:pPr>
      <w:r w:rsidRPr="00DF013E">
        <w:t>School website</w:t>
      </w:r>
    </w:p>
    <w:p w14:paraId="1FA1DD5A" w14:textId="19E6A39C" w:rsidR="00DF013E" w:rsidRPr="00DF013E" w:rsidRDefault="00DF013E" w:rsidP="00DF013E">
      <w:pPr>
        <w:pStyle w:val="ListParagraph"/>
        <w:numPr>
          <w:ilvl w:val="0"/>
          <w:numId w:val="13"/>
        </w:numPr>
      </w:pPr>
      <w:r w:rsidRPr="00DF013E">
        <w:t>Updates on the school’s newsletter</w:t>
      </w:r>
    </w:p>
    <w:p w14:paraId="5E20C660" w14:textId="1E7E7492" w:rsidR="00DF013E" w:rsidRPr="00DF013E" w:rsidRDefault="00DF013E" w:rsidP="00DF013E">
      <w:pPr>
        <w:pStyle w:val="ListParagraph"/>
        <w:numPr>
          <w:ilvl w:val="0"/>
          <w:numId w:val="13"/>
        </w:numPr>
      </w:pPr>
      <w:r w:rsidRPr="00DF013E">
        <w:t>Consistent application and reference to our school vision and values that underpin everything we do at Crowhurst C of E Primary School</w:t>
      </w:r>
    </w:p>
    <w:p w14:paraId="744AC6D3" w14:textId="6833E717" w:rsidR="00DF013E" w:rsidRPr="00DF013E" w:rsidRDefault="00DF013E" w:rsidP="00DF013E">
      <w:pPr>
        <w:pStyle w:val="ListParagraph"/>
        <w:numPr>
          <w:ilvl w:val="0"/>
          <w:numId w:val="13"/>
        </w:numPr>
      </w:pPr>
      <w:r w:rsidRPr="00DF013E">
        <w:t>Newsletters</w:t>
      </w:r>
    </w:p>
    <w:p w14:paraId="2A354462" w14:textId="721D04F9" w:rsidR="00DF013E" w:rsidRPr="00DF013E" w:rsidRDefault="00DF013E" w:rsidP="00DF013E">
      <w:pPr>
        <w:pStyle w:val="ListParagraph"/>
        <w:numPr>
          <w:ilvl w:val="0"/>
          <w:numId w:val="13"/>
        </w:numPr>
      </w:pPr>
      <w:r w:rsidRPr="00DF013E">
        <w:t>Videos</w:t>
      </w:r>
    </w:p>
    <w:p w14:paraId="45D98114" w14:textId="70129F20" w:rsidR="4CB00A36" w:rsidRPr="00DF013E" w:rsidRDefault="00DF013E" w:rsidP="003B21AC">
      <w:pPr>
        <w:pStyle w:val="ListParagraph"/>
        <w:numPr>
          <w:ilvl w:val="0"/>
          <w:numId w:val="13"/>
        </w:numPr>
      </w:pPr>
      <w:r w:rsidRPr="00DF013E">
        <w:t>Meetings</w:t>
      </w:r>
    </w:p>
    <w:p w14:paraId="6C1B9E44" w14:textId="77777777" w:rsidR="00625C39" w:rsidRPr="00DF013E" w:rsidRDefault="4CB00A36" w:rsidP="003B21AC">
      <w:r w:rsidRPr="00DF013E">
        <w:t xml:space="preserve">The school will provide support to parents and carers through an annual workshop which provides a valuable opportunity to develop awareness of emerging topics and review the resources being used as well as consider ways to build on the learning at home, fostering strong channels of communication between parents/carers and their children. The school also operates an open-door policy enabling parents to discuss PSHE at relevant times throughout the school year.  </w:t>
      </w:r>
    </w:p>
    <w:p w14:paraId="54AB8BB1" w14:textId="122700F0" w:rsidR="00625C39" w:rsidRDefault="64E92F98" w:rsidP="003B21AC">
      <w:r>
        <w:t xml:space="preserve">The vast majority of PSHE is compulsory. There is no right to withdraw from Relationships Education or Health Education. Parents and carers are only able to request that their child is excused from Sex Education, taught outside of the national curriculum for science.  If a parent wishes their child to be excused, they should request a copy of the Right to Withdraw Policy, which outlines the steps. This will include a discussion with the school, making clear which aspects of the programme they do not wish their child to participate in. </w:t>
      </w:r>
      <w:r w:rsidRPr="00DF013E">
        <w:t>The key link teacher</w:t>
      </w:r>
      <w:r w:rsidR="61CA59AC" w:rsidRPr="00DF013E">
        <w:t xml:space="preserve"> </w:t>
      </w:r>
      <w:r w:rsidR="00DF013E" w:rsidRPr="00DF013E">
        <w:t>–</w:t>
      </w:r>
      <w:r w:rsidR="00DF013E">
        <w:t xml:space="preserve"> Simon Page (headteacher) </w:t>
      </w:r>
      <w:r>
        <w:t>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said in the classes rather than what was directly said through delivery of quality assured resources.  If the withdrawal process is continue</w:t>
      </w:r>
      <w:r w:rsidR="61CA59AC">
        <w:t>d</w:t>
      </w:r>
      <w:r>
        <w:t xml:space="preserve"> the parent/carer must complete a copy of the withdrawal form</w:t>
      </w:r>
      <w:r w:rsidR="5630A7E1">
        <w:t xml:space="preserve"> – </w:t>
      </w:r>
      <w:r>
        <w:t xml:space="preserve">the school will record its actions and hold a copy of the form on file.  </w:t>
      </w:r>
    </w:p>
    <w:p w14:paraId="74CF1831" w14:textId="61FD3380" w:rsidR="4CB00A36" w:rsidRDefault="4CB00A36" w:rsidP="003B21AC">
      <w:r w:rsidRPr="0D2A6734">
        <w:t xml:space="preserve">This process is the same for pupils with SEND. However, there may be exceptional circumstances where the Headteacher may want to take a pupil’s specific needs arising from their SEND into account when making this decision. If a pupil is excused from sex education, the school will ensure that the pupil receives appropriate, purposeful education during the period of withdrawal.  </w:t>
      </w:r>
    </w:p>
    <w:p w14:paraId="0B7A0B13" w14:textId="684A2CE3" w:rsidR="4CB00A36" w:rsidRDefault="4CB00A36" w:rsidP="00430297">
      <w:pPr>
        <w:pStyle w:val="Heading2"/>
      </w:pPr>
      <w:r w:rsidRPr="0D2A6734">
        <w:lastRenderedPageBreak/>
        <w:t xml:space="preserve">Links to other school policies and curriculum </w:t>
      </w:r>
    </w:p>
    <w:p w14:paraId="6A41A8F4" w14:textId="38012A3E" w:rsidR="4CB00A36" w:rsidRDefault="4CB00A36" w:rsidP="003B21AC">
      <w:r w:rsidRPr="0D2A6734">
        <w:t xml:space="preserve">This policy complements the following policies:  </w:t>
      </w:r>
    </w:p>
    <w:p w14:paraId="7252A8D1" w14:textId="5B2A8AE4" w:rsidR="4CB00A36" w:rsidRDefault="4CB00A36" w:rsidP="00430297">
      <w:pPr>
        <w:pStyle w:val="ListBullet"/>
      </w:pPr>
      <w:r w:rsidRPr="0D2A6734">
        <w:t xml:space="preserve">Anti-bullying </w:t>
      </w:r>
    </w:p>
    <w:p w14:paraId="0F200F0E" w14:textId="73D220AF" w:rsidR="4CB00A36" w:rsidRDefault="4CB00A36" w:rsidP="00430297">
      <w:pPr>
        <w:pStyle w:val="ListBullet"/>
      </w:pPr>
      <w:r w:rsidRPr="0D2A6734">
        <w:t xml:space="preserve">E-safety </w:t>
      </w:r>
    </w:p>
    <w:p w14:paraId="6FD6CEBF" w14:textId="6AB84D7F" w:rsidR="4CB00A36" w:rsidRDefault="4CB00A36" w:rsidP="00430297">
      <w:pPr>
        <w:pStyle w:val="ListBullet"/>
      </w:pPr>
      <w:r w:rsidRPr="0D2A6734">
        <w:t xml:space="preserve">Equality </w:t>
      </w:r>
    </w:p>
    <w:p w14:paraId="4AD6765A" w14:textId="0ECFEE99" w:rsidR="4CB00A36" w:rsidRDefault="4CB00A36" w:rsidP="00430297">
      <w:pPr>
        <w:pStyle w:val="ListBullet"/>
      </w:pPr>
      <w:r w:rsidRPr="0D2A6734">
        <w:t xml:space="preserve">Inclusion </w:t>
      </w:r>
    </w:p>
    <w:p w14:paraId="6FE8E483" w14:textId="4CC3A64A" w:rsidR="4CB00A36" w:rsidRDefault="4CB00A36" w:rsidP="00430297">
      <w:pPr>
        <w:pStyle w:val="ListBullet"/>
      </w:pPr>
      <w:r w:rsidRPr="0D2A6734">
        <w:t xml:space="preserve">Safeguarding </w:t>
      </w:r>
    </w:p>
    <w:p w14:paraId="2E430722" w14:textId="120FCE22" w:rsidR="0D2A6734" w:rsidRDefault="4CB00A36" w:rsidP="00430297">
      <w:pPr>
        <w:pStyle w:val="ListBullet"/>
      </w:pPr>
      <w:r w:rsidRPr="0D2A6734">
        <w:t>Teaching and learnin</w:t>
      </w:r>
      <w:r w:rsidR="00430297">
        <w:t>g</w:t>
      </w:r>
    </w:p>
    <w:sectPr w:rsidR="0D2A6734" w:rsidSect="0005579B">
      <w:pgSz w:w="11906" w:h="16838"/>
      <w:pgMar w:top="1843"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1EF5D" w14:textId="77777777" w:rsidR="00E17C85" w:rsidRDefault="00E17C85" w:rsidP="00E048CC">
      <w:r>
        <w:separator/>
      </w:r>
    </w:p>
  </w:endnote>
  <w:endnote w:type="continuationSeparator" w:id="0">
    <w:p w14:paraId="443D738C" w14:textId="77777777" w:rsidR="00E17C85" w:rsidRDefault="00E17C85" w:rsidP="00E0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33F1D" w14:textId="77777777" w:rsidR="00E17C85" w:rsidRDefault="00E17C85" w:rsidP="00E048CC">
      <w:r>
        <w:separator/>
      </w:r>
    </w:p>
  </w:footnote>
  <w:footnote w:type="continuationSeparator" w:id="0">
    <w:p w14:paraId="424E244A" w14:textId="77777777" w:rsidR="00E17C85" w:rsidRDefault="00E17C85" w:rsidP="00E04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C6C55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08E2D"/>
    <w:multiLevelType w:val="hybridMultilevel"/>
    <w:tmpl w:val="96721E16"/>
    <w:lvl w:ilvl="0" w:tplc="8A10FD26">
      <w:start w:val="1"/>
      <w:numFmt w:val="decimal"/>
      <w:lvlText w:val="•"/>
      <w:lvlJc w:val="left"/>
      <w:pPr>
        <w:ind w:left="720" w:hanging="360"/>
      </w:pPr>
    </w:lvl>
    <w:lvl w:ilvl="1" w:tplc="48CABD2C">
      <w:start w:val="1"/>
      <w:numFmt w:val="lowerLetter"/>
      <w:lvlText w:val="%2."/>
      <w:lvlJc w:val="left"/>
      <w:pPr>
        <w:ind w:left="1440" w:hanging="360"/>
      </w:pPr>
    </w:lvl>
    <w:lvl w:ilvl="2" w:tplc="E17E4002">
      <w:start w:val="1"/>
      <w:numFmt w:val="lowerRoman"/>
      <w:lvlText w:val="%3."/>
      <w:lvlJc w:val="right"/>
      <w:pPr>
        <w:ind w:left="2160" w:hanging="180"/>
      </w:pPr>
    </w:lvl>
    <w:lvl w:ilvl="3" w:tplc="11344330">
      <w:start w:val="1"/>
      <w:numFmt w:val="decimal"/>
      <w:lvlText w:val="%4."/>
      <w:lvlJc w:val="left"/>
      <w:pPr>
        <w:ind w:left="2880" w:hanging="360"/>
      </w:pPr>
    </w:lvl>
    <w:lvl w:ilvl="4" w:tplc="E12271D0">
      <w:start w:val="1"/>
      <w:numFmt w:val="lowerLetter"/>
      <w:lvlText w:val="%5."/>
      <w:lvlJc w:val="left"/>
      <w:pPr>
        <w:ind w:left="3600" w:hanging="360"/>
      </w:pPr>
    </w:lvl>
    <w:lvl w:ilvl="5" w:tplc="B0180D7A">
      <w:start w:val="1"/>
      <w:numFmt w:val="lowerRoman"/>
      <w:lvlText w:val="%6."/>
      <w:lvlJc w:val="right"/>
      <w:pPr>
        <w:ind w:left="4320" w:hanging="180"/>
      </w:pPr>
    </w:lvl>
    <w:lvl w:ilvl="6" w:tplc="67F4710C">
      <w:start w:val="1"/>
      <w:numFmt w:val="decimal"/>
      <w:lvlText w:val="%7."/>
      <w:lvlJc w:val="left"/>
      <w:pPr>
        <w:ind w:left="5040" w:hanging="360"/>
      </w:pPr>
    </w:lvl>
    <w:lvl w:ilvl="7" w:tplc="6076E59E">
      <w:start w:val="1"/>
      <w:numFmt w:val="lowerLetter"/>
      <w:lvlText w:val="%8."/>
      <w:lvlJc w:val="left"/>
      <w:pPr>
        <w:ind w:left="5760" w:hanging="360"/>
      </w:pPr>
    </w:lvl>
    <w:lvl w:ilvl="8" w:tplc="7514E6C2">
      <w:start w:val="1"/>
      <w:numFmt w:val="lowerRoman"/>
      <w:lvlText w:val="%9."/>
      <w:lvlJc w:val="right"/>
      <w:pPr>
        <w:ind w:left="6480" w:hanging="180"/>
      </w:pPr>
    </w:lvl>
  </w:abstractNum>
  <w:abstractNum w:abstractNumId="2" w15:restartNumberingAfterBreak="0">
    <w:nsid w:val="11604D83"/>
    <w:multiLevelType w:val="hybridMultilevel"/>
    <w:tmpl w:val="22D8FD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D2A00EC"/>
    <w:multiLevelType w:val="hybridMultilevel"/>
    <w:tmpl w:val="9D065ACA"/>
    <w:lvl w:ilvl="0" w:tplc="A4283F10">
      <w:start w:val="1"/>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B5FA6"/>
    <w:multiLevelType w:val="hybridMultilevel"/>
    <w:tmpl w:val="4E1A9C54"/>
    <w:lvl w:ilvl="0" w:tplc="B83C4F82">
      <w:start w:val="1"/>
      <w:numFmt w:val="bullet"/>
      <w:lvlText w:val="v"/>
      <w:lvlJc w:val="left"/>
      <w:pPr>
        <w:ind w:left="720" w:hanging="360"/>
      </w:pPr>
      <w:rPr>
        <w:rFonts w:ascii="Wingdings" w:hAnsi="Wingdings" w:hint="default"/>
      </w:rPr>
    </w:lvl>
    <w:lvl w:ilvl="1" w:tplc="BF64D2DC">
      <w:start w:val="1"/>
      <w:numFmt w:val="bullet"/>
      <w:lvlText w:val="o"/>
      <w:lvlJc w:val="left"/>
      <w:pPr>
        <w:ind w:left="1440" w:hanging="360"/>
      </w:pPr>
      <w:rPr>
        <w:rFonts w:ascii="Courier New" w:hAnsi="Courier New" w:hint="default"/>
      </w:rPr>
    </w:lvl>
    <w:lvl w:ilvl="2" w:tplc="F6F2253A">
      <w:start w:val="1"/>
      <w:numFmt w:val="bullet"/>
      <w:lvlText w:val=""/>
      <w:lvlJc w:val="left"/>
      <w:pPr>
        <w:ind w:left="2160" w:hanging="360"/>
      </w:pPr>
      <w:rPr>
        <w:rFonts w:ascii="Wingdings" w:hAnsi="Wingdings" w:hint="default"/>
      </w:rPr>
    </w:lvl>
    <w:lvl w:ilvl="3" w:tplc="90405DC8">
      <w:start w:val="1"/>
      <w:numFmt w:val="bullet"/>
      <w:lvlText w:val=""/>
      <w:lvlJc w:val="left"/>
      <w:pPr>
        <w:ind w:left="2880" w:hanging="360"/>
      </w:pPr>
      <w:rPr>
        <w:rFonts w:ascii="Symbol" w:hAnsi="Symbol" w:hint="default"/>
      </w:rPr>
    </w:lvl>
    <w:lvl w:ilvl="4" w:tplc="421A2B30">
      <w:start w:val="1"/>
      <w:numFmt w:val="bullet"/>
      <w:lvlText w:val="o"/>
      <w:lvlJc w:val="left"/>
      <w:pPr>
        <w:ind w:left="3600" w:hanging="360"/>
      </w:pPr>
      <w:rPr>
        <w:rFonts w:ascii="Courier New" w:hAnsi="Courier New" w:hint="default"/>
      </w:rPr>
    </w:lvl>
    <w:lvl w:ilvl="5" w:tplc="1DE8A64C">
      <w:start w:val="1"/>
      <w:numFmt w:val="bullet"/>
      <w:lvlText w:val=""/>
      <w:lvlJc w:val="left"/>
      <w:pPr>
        <w:ind w:left="4320" w:hanging="360"/>
      </w:pPr>
      <w:rPr>
        <w:rFonts w:ascii="Wingdings" w:hAnsi="Wingdings" w:hint="default"/>
      </w:rPr>
    </w:lvl>
    <w:lvl w:ilvl="6" w:tplc="2ADEF696">
      <w:start w:val="1"/>
      <w:numFmt w:val="bullet"/>
      <w:lvlText w:val=""/>
      <w:lvlJc w:val="left"/>
      <w:pPr>
        <w:ind w:left="5040" w:hanging="360"/>
      </w:pPr>
      <w:rPr>
        <w:rFonts w:ascii="Symbol" w:hAnsi="Symbol" w:hint="default"/>
      </w:rPr>
    </w:lvl>
    <w:lvl w:ilvl="7" w:tplc="A0D0B3EE">
      <w:start w:val="1"/>
      <w:numFmt w:val="bullet"/>
      <w:lvlText w:val="o"/>
      <w:lvlJc w:val="left"/>
      <w:pPr>
        <w:ind w:left="5760" w:hanging="360"/>
      </w:pPr>
      <w:rPr>
        <w:rFonts w:ascii="Courier New" w:hAnsi="Courier New" w:hint="default"/>
      </w:rPr>
    </w:lvl>
    <w:lvl w:ilvl="8" w:tplc="21680304">
      <w:start w:val="1"/>
      <w:numFmt w:val="bullet"/>
      <w:lvlText w:val=""/>
      <w:lvlJc w:val="left"/>
      <w:pPr>
        <w:ind w:left="6480" w:hanging="360"/>
      </w:pPr>
      <w:rPr>
        <w:rFonts w:ascii="Wingdings" w:hAnsi="Wingdings" w:hint="default"/>
      </w:rPr>
    </w:lvl>
  </w:abstractNum>
  <w:abstractNum w:abstractNumId="5" w15:restartNumberingAfterBreak="0">
    <w:nsid w:val="2BE3877D"/>
    <w:multiLevelType w:val="hybridMultilevel"/>
    <w:tmpl w:val="4080C568"/>
    <w:lvl w:ilvl="0" w:tplc="D068DD1E">
      <w:start w:val="1"/>
      <w:numFmt w:val="bullet"/>
      <w:lvlText w:val=""/>
      <w:lvlJc w:val="left"/>
      <w:pPr>
        <w:ind w:left="720" w:hanging="360"/>
      </w:pPr>
      <w:rPr>
        <w:rFonts w:ascii="Symbol" w:hAnsi="Symbol" w:hint="default"/>
      </w:rPr>
    </w:lvl>
    <w:lvl w:ilvl="1" w:tplc="7D908FC0">
      <w:start w:val="1"/>
      <w:numFmt w:val="bullet"/>
      <w:lvlText w:val="o"/>
      <w:lvlJc w:val="left"/>
      <w:pPr>
        <w:ind w:left="1440" w:hanging="360"/>
      </w:pPr>
      <w:rPr>
        <w:rFonts w:ascii="Courier New" w:hAnsi="Courier New" w:hint="default"/>
      </w:rPr>
    </w:lvl>
    <w:lvl w:ilvl="2" w:tplc="60BA4358">
      <w:start w:val="1"/>
      <w:numFmt w:val="bullet"/>
      <w:lvlText w:val=""/>
      <w:lvlJc w:val="left"/>
      <w:pPr>
        <w:ind w:left="2160" w:hanging="360"/>
      </w:pPr>
      <w:rPr>
        <w:rFonts w:ascii="Wingdings" w:hAnsi="Wingdings" w:hint="default"/>
      </w:rPr>
    </w:lvl>
    <w:lvl w:ilvl="3" w:tplc="00CCEE18">
      <w:start w:val="1"/>
      <w:numFmt w:val="bullet"/>
      <w:lvlText w:val=""/>
      <w:lvlJc w:val="left"/>
      <w:pPr>
        <w:ind w:left="2880" w:hanging="360"/>
      </w:pPr>
      <w:rPr>
        <w:rFonts w:ascii="Symbol" w:hAnsi="Symbol" w:hint="default"/>
      </w:rPr>
    </w:lvl>
    <w:lvl w:ilvl="4" w:tplc="902C498A">
      <w:start w:val="1"/>
      <w:numFmt w:val="bullet"/>
      <w:lvlText w:val="o"/>
      <w:lvlJc w:val="left"/>
      <w:pPr>
        <w:ind w:left="3600" w:hanging="360"/>
      </w:pPr>
      <w:rPr>
        <w:rFonts w:ascii="Courier New" w:hAnsi="Courier New" w:hint="default"/>
      </w:rPr>
    </w:lvl>
    <w:lvl w:ilvl="5" w:tplc="BCFA6B76">
      <w:start w:val="1"/>
      <w:numFmt w:val="bullet"/>
      <w:lvlText w:val=""/>
      <w:lvlJc w:val="left"/>
      <w:pPr>
        <w:ind w:left="4320" w:hanging="360"/>
      </w:pPr>
      <w:rPr>
        <w:rFonts w:ascii="Wingdings" w:hAnsi="Wingdings" w:hint="default"/>
      </w:rPr>
    </w:lvl>
    <w:lvl w:ilvl="6" w:tplc="E7D20B9E">
      <w:start w:val="1"/>
      <w:numFmt w:val="bullet"/>
      <w:lvlText w:val=""/>
      <w:lvlJc w:val="left"/>
      <w:pPr>
        <w:ind w:left="5040" w:hanging="360"/>
      </w:pPr>
      <w:rPr>
        <w:rFonts w:ascii="Symbol" w:hAnsi="Symbol" w:hint="default"/>
      </w:rPr>
    </w:lvl>
    <w:lvl w:ilvl="7" w:tplc="0EAC19A4">
      <w:start w:val="1"/>
      <w:numFmt w:val="bullet"/>
      <w:lvlText w:val="o"/>
      <w:lvlJc w:val="left"/>
      <w:pPr>
        <w:ind w:left="5760" w:hanging="360"/>
      </w:pPr>
      <w:rPr>
        <w:rFonts w:ascii="Courier New" w:hAnsi="Courier New" w:hint="default"/>
      </w:rPr>
    </w:lvl>
    <w:lvl w:ilvl="8" w:tplc="FF66A2E2">
      <w:start w:val="1"/>
      <w:numFmt w:val="bullet"/>
      <w:lvlText w:val=""/>
      <w:lvlJc w:val="left"/>
      <w:pPr>
        <w:ind w:left="6480" w:hanging="360"/>
      </w:pPr>
      <w:rPr>
        <w:rFonts w:ascii="Wingdings" w:hAnsi="Wingdings" w:hint="default"/>
      </w:rPr>
    </w:lvl>
  </w:abstractNum>
  <w:abstractNum w:abstractNumId="6" w15:restartNumberingAfterBreak="0">
    <w:nsid w:val="2C9759A0"/>
    <w:multiLevelType w:val="hybridMultilevel"/>
    <w:tmpl w:val="1CC2A9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1E6E493"/>
    <w:multiLevelType w:val="hybridMultilevel"/>
    <w:tmpl w:val="857C8B16"/>
    <w:lvl w:ilvl="0" w:tplc="3AEE39C6">
      <w:start w:val="1"/>
      <w:numFmt w:val="decimal"/>
      <w:lvlText w:val="•"/>
      <w:lvlJc w:val="left"/>
      <w:pPr>
        <w:ind w:left="720" w:hanging="360"/>
      </w:pPr>
    </w:lvl>
    <w:lvl w:ilvl="1" w:tplc="D7AA27CE">
      <w:start w:val="1"/>
      <w:numFmt w:val="lowerLetter"/>
      <w:lvlText w:val="%2."/>
      <w:lvlJc w:val="left"/>
      <w:pPr>
        <w:ind w:left="1440" w:hanging="360"/>
      </w:pPr>
    </w:lvl>
    <w:lvl w:ilvl="2" w:tplc="655AA566">
      <w:start w:val="1"/>
      <w:numFmt w:val="lowerRoman"/>
      <w:lvlText w:val="%3."/>
      <w:lvlJc w:val="right"/>
      <w:pPr>
        <w:ind w:left="2160" w:hanging="180"/>
      </w:pPr>
    </w:lvl>
    <w:lvl w:ilvl="3" w:tplc="C4322E6E">
      <w:start w:val="1"/>
      <w:numFmt w:val="decimal"/>
      <w:lvlText w:val="%4."/>
      <w:lvlJc w:val="left"/>
      <w:pPr>
        <w:ind w:left="2880" w:hanging="360"/>
      </w:pPr>
    </w:lvl>
    <w:lvl w:ilvl="4" w:tplc="B4FEEB10">
      <w:start w:val="1"/>
      <w:numFmt w:val="lowerLetter"/>
      <w:lvlText w:val="%5."/>
      <w:lvlJc w:val="left"/>
      <w:pPr>
        <w:ind w:left="3600" w:hanging="360"/>
      </w:pPr>
    </w:lvl>
    <w:lvl w:ilvl="5" w:tplc="706C439C">
      <w:start w:val="1"/>
      <w:numFmt w:val="lowerRoman"/>
      <w:lvlText w:val="%6."/>
      <w:lvlJc w:val="right"/>
      <w:pPr>
        <w:ind w:left="4320" w:hanging="180"/>
      </w:pPr>
    </w:lvl>
    <w:lvl w:ilvl="6" w:tplc="310611EC">
      <w:start w:val="1"/>
      <w:numFmt w:val="decimal"/>
      <w:lvlText w:val="%7."/>
      <w:lvlJc w:val="left"/>
      <w:pPr>
        <w:ind w:left="5040" w:hanging="360"/>
      </w:pPr>
    </w:lvl>
    <w:lvl w:ilvl="7" w:tplc="E3CEFB0E">
      <w:start w:val="1"/>
      <w:numFmt w:val="lowerLetter"/>
      <w:lvlText w:val="%8."/>
      <w:lvlJc w:val="left"/>
      <w:pPr>
        <w:ind w:left="5760" w:hanging="360"/>
      </w:pPr>
    </w:lvl>
    <w:lvl w:ilvl="8" w:tplc="EC20221E">
      <w:start w:val="1"/>
      <w:numFmt w:val="lowerRoman"/>
      <w:lvlText w:val="%9."/>
      <w:lvlJc w:val="right"/>
      <w:pPr>
        <w:ind w:left="6480" w:hanging="180"/>
      </w:pPr>
    </w:lvl>
  </w:abstractNum>
  <w:abstractNum w:abstractNumId="8" w15:restartNumberingAfterBreak="0">
    <w:nsid w:val="47C7A7A9"/>
    <w:multiLevelType w:val="hybridMultilevel"/>
    <w:tmpl w:val="0448BE7C"/>
    <w:lvl w:ilvl="0" w:tplc="1DDA9DBE">
      <w:start w:val="1"/>
      <w:numFmt w:val="bullet"/>
      <w:lvlText w:val=""/>
      <w:lvlJc w:val="left"/>
      <w:pPr>
        <w:ind w:left="720" w:hanging="360"/>
      </w:pPr>
      <w:rPr>
        <w:rFonts w:ascii="Symbol" w:hAnsi="Symbol" w:hint="default"/>
      </w:rPr>
    </w:lvl>
    <w:lvl w:ilvl="1" w:tplc="313E5DAA">
      <w:start w:val="1"/>
      <w:numFmt w:val="bullet"/>
      <w:lvlText w:val="o"/>
      <w:lvlJc w:val="left"/>
      <w:pPr>
        <w:ind w:left="1440" w:hanging="360"/>
      </w:pPr>
      <w:rPr>
        <w:rFonts w:ascii="Courier New" w:hAnsi="Courier New" w:hint="default"/>
      </w:rPr>
    </w:lvl>
    <w:lvl w:ilvl="2" w:tplc="B40CDE5C">
      <w:start w:val="1"/>
      <w:numFmt w:val="bullet"/>
      <w:lvlText w:val=""/>
      <w:lvlJc w:val="left"/>
      <w:pPr>
        <w:ind w:left="2160" w:hanging="360"/>
      </w:pPr>
      <w:rPr>
        <w:rFonts w:ascii="Wingdings" w:hAnsi="Wingdings" w:hint="default"/>
      </w:rPr>
    </w:lvl>
    <w:lvl w:ilvl="3" w:tplc="FDC046E4">
      <w:start w:val="1"/>
      <w:numFmt w:val="bullet"/>
      <w:lvlText w:val=""/>
      <w:lvlJc w:val="left"/>
      <w:pPr>
        <w:ind w:left="2880" w:hanging="360"/>
      </w:pPr>
      <w:rPr>
        <w:rFonts w:ascii="Symbol" w:hAnsi="Symbol" w:hint="default"/>
      </w:rPr>
    </w:lvl>
    <w:lvl w:ilvl="4" w:tplc="11820C60">
      <w:start w:val="1"/>
      <w:numFmt w:val="bullet"/>
      <w:lvlText w:val="o"/>
      <w:lvlJc w:val="left"/>
      <w:pPr>
        <w:ind w:left="3600" w:hanging="360"/>
      </w:pPr>
      <w:rPr>
        <w:rFonts w:ascii="Courier New" w:hAnsi="Courier New" w:hint="default"/>
      </w:rPr>
    </w:lvl>
    <w:lvl w:ilvl="5" w:tplc="0018F2FA">
      <w:start w:val="1"/>
      <w:numFmt w:val="bullet"/>
      <w:lvlText w:val=""/>
      <w:lvlJc w:val="left"/>
      <w:pPr>
        <w:ind w:left="4320" w:hanging="360"/>
      </w:pPr>
      <w:rPr>
        <w:rFonts w:ascii="Wingdings" w:hAnsi="Wingdings" w:hint="default"/>
      </w:rPr>
    </w:lvl>
    <w:lvl w:ilvl="6" w:tplc="E06C0C88">
      <w:start w:val="1"/>
      <w:numFmt w:val="bullet"/>
      <w:lvlText w:val=""/>
      <w:lvlJc w:val="left"/>
      <w:pPr>
        <w:ind w:left="5040" w:hanging="360"/>
      </w:pPr>
      <w:rPr>
        <w:rFonts w:ascii="Symbol" w:hAnsi="Symbol" w:hint="default"/>
      </w:rPr>
    </w:lvl>
    <w:lvl w:ilvl="7" w:tplc="389E79E0">
      <w:start w:val="1"/>
      <w:numFmt w:val="bullet"/>
      <w:lvlText w:val="o"/>
      <w:lvlJc w:val="left"/>
      <w:pPr>
        <w:ind w:left="5760" w:hanging="360"/>
      </w:pPr>
      <w:rPr>
        <w:rFonts w:ascii="Courier New" w:hAnsi="Courier New" w:hint="default"/>
      </w:rPr>
    </w:lvl>
    <w:lvl w:ilvl="8" w:tplc="2098E184">
      <w:start w:val="1"/>
      <w:numFmt w:val="bullet"/>
      <w:lvlText w:val=""/>
      <w:lvlJc w:val="left"/>
      <w:pPr>
        <w:ind w:left="6480" w:hanging="360"/>
      </w:pPr>
      <w:rPr>
        <w:rFonts w:ascii="Wingdings" w:hAnsi="Wingdings" w:hint="default"/>
      </w:rPr>
    </w:lvl>
  </w:abstractNum>
  <w:abstractNum w:abstractNumId="9" w15:restartNumberingAfterBreak="0">
    <w:nsid w:val="5DDD335B"/>
    <w:multiLevelType w:val="hybridMultilevel"/>
    <w:tmpl w:val="B9BABCC0"/>
    <w:lvl w:ilvl="0" w:tplc="B080B66A">
      <w:start w:val="1"/>
      <w:numFmt w:val="upperLetter"/>
      <w:lvlText w:val="%1."/>
      <w:lvlJc w:val="left"/>
      <w:pPr>
        <w:ind w:left="720" w:hanging="360"/>
      </w:pPr>
    </w:lvl>
    <w:lvl w:ilvl="1" w:tplc="9CA63D9C">
      <w:start w:val="1"/>
      <w:numFmt w:val="lowerLetter"/>
      <w:lvlText w:val="%2."/>
      <w:lvlJc w:val="left"/>
      <w:pPr>
        <w:ind w:left="1440" w:hanging="360"/>
      </w:pPr>
    </w:lvl>
    <w:lvl w:ilvl="2" w:tplc="0BD669CC">
      <w:start w:val="1"/>
      <w:numFmt w:val="lowerRoman"/>
      <w:lvlText w:val="%3."/>
      <w:lvlJc w:val="right"/>
      <w:pPr>
        <w:ind w:left="2160" w:hanging="180"/>
      </w:pPr>
    </w:lvl>
    <w:lvl w:ilvl="3" w:tplc="1FEE5308">
      <w:start w:val="1"/>
      <w:numFmt w:val="decimal"/>
      <w:lvlText w:val="%4."/>
      <w:lvlJc w:val="left"/>
      <w:pPr>
        <w:ind w:left="2880" w:hanging="360"/>
      </w:pPr>
    </w:lvl>
    <w:lvl w:ilvl="4" w:tplc="F08A777C">
      <w:start w:val="1"/>
      <w:numFmt w:val="lowerLetter"/>
      <w:lvlText w:val="%5."/>
      <w:lvlJc w:val="left"/>
      <w:pPr>
        <w:ind w:left="3600" w:hanging="360"/>
      </w:pPr>
    </w:lvl>
    <w:lvl w:ilvl="5" w:tplc="34B8C1BA">
      <w:start w:val="1"/>
      <w:numFmt w:val="lowerRoman"/>
      <w:lvlText w:val="%6."/>
      <w:lvlJc w:val="right"/>
      <w:pPr>
        <w:ind w:left="4320" w:hanging="180"/>
      </w:pPr>
    </w:lvl>
    <w:lvl w:ilvl="6" w:tplc="B7F00F46">
      <w:start w:val="1"/>
      <w:numFmt w:val="decimal"/>
      <w:lvlText w:val="%7."/>
      <w:lvlJc w:val="left"/>
      <w:pPr>
        <w:ind w:left="5040" w:hanging="360"/>
      </w:pPr>
    </w:lvl>
    <w:lvl w:ilvl="7" w:tplc="3B1873E6">
      <w:start w:val="1"/>
      <w:numFmt w:val="lowerLetter"/>
      <w:lvlText w:val="%8."/>
      <w:lvlJc w:val="left"/>
      <w:pPr>
        <w:ind w:left="5760" w:hanging="360"/>
      </w:pPr>
    </w:lvl>
    <w:lvl w:ilvl="8" w:tplc="DA6CFF94">
      <w:start w:val="1"/>
      <w:numFmt w:val="lowerRoman"/>
      <w:lvlText w:val="%9."/>
      <w:lvlJc w:val="right"/>
      <w:pPr>
        <w:ind w:left="6480" w:hanging="180"/>
      </w:pPr>
    </w:lvl>
  </w:abstractNum>
  <w:abstractNum w:abstractNumId="10" w15:restartNumberingAfterBreak="0">
    <w:nsid w:val="676F4021"/>
    <w:multiLevelType w:val="hybridMultilevel"/>
    <w:tmpl w:val="F93CF510"/>
    <w:lvl w:ilvl="0" w:tplc="00D89F10">
      <w:start w:val="1"/>
      <w:numFmt w:val="bullet"/>
      <w:lvlText w:val=""/>
      <w:lvlJc w:val="left"/>
      <w:pPr>
        <w:ind w:left="720" w:hanging="360"/>
      </w:pPr>
      <w:rPr>
        <w:rFonts w:ascii="Symbol" w:hAnsi="Symbol" w:hint="default"/>
      </w:rPr>
    </w:lvl>
    <w:lvl w:ilvl="1" w:tplc="B8BEDA00">
      <w:start w:val="1"/>
      <w:numFmt w:val="bullet"/>
      <w:lvlText w:val="o"/>
      <w:lvlJc w:val="left"/>
      <w:pPr>
        <w:ind w:left="1440" w:hanging="360"/>
      </w:pPr>
      <w:rPr>
        <w:rFonts w:ascii="Courier New" w:hAnsi="Courier New" w:hint="default"/>
      </w:rPr>
    </w:lvl>
    <w:lvl w:ilvl="2" w:tplc="D55A5A84">
      <w:start w:val="1"/>
      <w:numFmt w:val="bullet"/>
      <w:lvlText w:val=""/>
      <w:lvlJc w:val="left"/>
      <w:pPr>
        <w:ind w:left="2160" w:hanging="360"/>
      </w:pPr>
      <w:rPr>
        <w:rFonts w:ascii="Wingdings" w:hAnsi="Wingdings" w:hint="default"/>
      </w:rPr>
    </w:lvl>
    <w:lvl w:ilvl="3" w:tplc="F9385CB8">
      <w:start w:val="1"/>
      <w:numFmt w:val="bullet"/>
      <w:lvlText w:val=""/>
      <w:lvlJc w:val="left"/>
      <w:pPr>
        <w:ind w:left="2880" w:hanging="360"/>
      </w:pPr>
      <w:rPr>
        <w:rFonts w:ascii="Symbol" w:hAnsi="Symbol" w:hint="default"/>
      </w:rPr>
    </w:lvl>
    <w:lvl w:ilvl="4" w:tplc="98EE68AC">
      <w:start w:val="1"/>
      <w:numFmt w:val="bullet"/>
      <w:lvlText w:val="o"/>
      <w:lvlJc w:val="left"/>
      <w:pPr>
        <w:ind w:left="3600" w:hanging="360"/>
      </w:pPr>
      <w:rPr>
        <w:rFonts w:ascii="Courier New" w:hAnsi="Courier New" w:hint="default"/>
      </w:rPr>
    </w:lvl>
    <w:lvl w:ilvl="5" w:tplc="ECAE507C">
      <w:start w:val="1"/>
      <w:numFmt w:val="bullet"/>
      <w:lvlText w:val=""/>
      <w:lvlJc w:val="left"/>
      <w:pPr>
        <w:ind w:left="4320" w:hanging="360"/>
      </w:pPr>
      <w:rPr>
        <w:rFonts w:ascii="Wingdings" w:hAnsi="Wingdings" w:hint="default"/>
      </w:rPr>
    </w:lvl>
    <w:lvl w:ilvl="6" w:tplc="1D6AEC08">
      <w:start w:val="1"/>
      <w:numFmt w:val="bullet"/>
      <w:lvlText w:val=""/>
      <w:lvlJc w:val="left"/>
      <w:pPr>
        <w:ind w:left="5040" w:hanging="360"/>
      </w:pPr>
      <w:rPr>
        <w:rFonts w:ascii="Symbol" w:hAnsi="Symbol" w:hint="default"/>
      </w:rPr>
    </w:lvl>
    <w:lvl w:ilvl="7" w:tplc="9BA22AEC">
      <w:start w:val="1"/>
      <w:numFmt w:val="bullet"/>
      <w:lvlText w:val="o"/>
      <w:lvlJc w:val="left"/>
      <w:pPr>
        <w:ind w:left="5760" w:hanging="360"/>
      </w:pPr>
      <w:rPr>
        <w:rFonts w:ascii="Courier New" w:hAnsi="Courier New" w:hint="default"/>
      </w:rPr>
    </w:lvl>
    <w:lvl w:ilvl="8" w:tplc="E63C4B96">
      <w:start w:val="1"/>
      <w:numFmt w:val="bullet"/>
      <w:lvlText w:val=""/>
      <w:lvlJc w:val="left"/>
      <w:pPr>
        <w:ind w:left="6480" w:hanging="360"/>
      </w:pPr>
      <w:rPr>
        <w:rFonts w:ascii="Wingdings" w:hAnsi="Wingdings" w:hint="default"/>
      </w:rPr>
    </w:lvl>
  </w:abstractNum>
  <w:abstractNum w:abstractNumId="11" w15:restartNumberingAfterBreak="0">
    <w:nsid w:val="6FC66D54"/>
    <w:multiLevelType w:val="hybridMultilevel"/>
    <w:tmpl w:val="04765ED4"/>
    <w:lvl w:ilvl="0" w:tplc="4D18E4BE">
      <w:start w:val="1"/>
      <w:numFmt w:val="lowerLetter"/>
      <w:lvlText w:val="d)"/>
      <w:lvlJc w:val="left"/>
      <w:pPr>
        <w:ind w:left="720" w:hanging="360"/>
      </w:pPr>
    </w:lvl>
    <w:lvl w:ilvl="1" w:tplc="E6CE0B54">
      <w:start w:val="1"/>
      <w:numFmt w:val="lowerLetter"/>
      <w:lvlText w:val="%2."/>
      <w:lvlJc w:val="left"/>
      <w:pPr>
        <w:ind w:left="1440" w:hanging="360"/>
      </w:pPr>
    </w:lvl>
    <w:lvl w:ilvl="2" w:tplc="1B7232E8">
      <w:start w:val="1"/>
      <w:numFmt w:val="lowerRoman"/>
      <w:lvlText w:val="%3."/>
      <w:lvlJc w:val="right"/>
      <w:pPr>
        <w:ind w:left="2160" w:hanging="180"/>
      </w:pPr>
    </w:lvl>
    <w:lvl w:ilvl="3" w:tplc="51F452D6">
      <w:start w:val="1"/>
      <w:numFmt w:val="decimal"/>
      <w:lvlText w:val="%4."/>
      <w:lvlJc w:val="left"/>
      <w:pPr>
        <w:ind w:left="2880" w:hanging="360"/>
      </w:pPr>
    </w:lvl>
    <w:lvl w:ilvl="4" w:tplc="46360FFC">
      <w:start w:val="1"/>
      <w:numFmt w:val="lowerLetter"/>
      <w:lvlText w:val="%5."/>
      <w:lvlJc w:val="left"/>
      <w:pPr>
        <w:ind w:left="3600" w:hanging="360"/>
      </w:pPr>
    </w:lvl>
    <w:lvl w:ilvl="5" w:tplc="9C4205DA">
      <w:start w:val="1"/>
      <w:numFmt w:val="lowerRoman"/>
      <w:lvlText w:val="%6."/>
      <w:lvlJc w:val="right"/>
      <w:pPr>
        <w:ind w:left="4320" w:hanging="180"/>
      </w:pPr>
    </w:lvl>
    <w:lvl w:ilvl="6" w:tplc="FC26D5D8">
      <w:start w:val="1"/>
      <w:numFmt w:val="decimal"/>
      <w:lvlText w:val="%7."/>
      <w:lvlJc w:val="left"/>
      <w:pPr>
        <w:ind w:left="5040" w:hanging="360"/>
      </w:pPr>
    </w:lvl>
    <w:lvl w:ilvl="7" w:tplc="5B4A92A4">
      <w:start w:val="1"/>
      <w:numFmt w:val="lowerLetter"/>
      <w:lvlText w:val="%8."/>
      <w:lvlJc w:val="left"/>
      <w:pPr>
        <w:ind w:left="5760" w:hanging="360"/>
      </w:pPr>
    </w:lvl>
    <w:lvl w:ilvl="8" w:tplc="1A9C2B9A">
      <w:start w:val="1"/>
      <w:numFmt w:val="lowerRoman"/>
      <w:lvlText w:val="%9."/>
      <w:lvlJc w:val="right"/>
      <w:pPr>
        <w:ind w:left="6480" w:hanging="180"/>
      </w:pPr>
    </w:lvl>
  </w:abstractNum>
  <w:abstractNum w:abstractNumId="12" w15:restartNumberingAfterBreak="0">
    <w:nsid w:val="70730734"/>
    <w:multiLevelType w:val="hybridMultilevel"/>
    <w:tmpl w:val="4B845FC6"/>
    <w:lvl w:ilvl="0" w:tplc="AD926F52">
      <w:start w:val="1"/>
      <w:numFmt w:val="bullet"/>
      <w:lvlText w:val=""/>
      <w:lvlJc w:val="left"/>
      <w:pPr>
        <w:ind w:left="720" w:hanging="360"/>
      </w:pPr>
      <w:rPr>
        <w:rFonts w:ascii="Symbol" w:hAnsi="Symbol" w:hint="default"/>
      </w:rPr>
    </w:lvl>
    <w:lvl w:ilvl="1" w:tplc="FA0AD4C8">
      <w:start w:val="1"/>
      <w:numFmt w:val="bullet"/>
      <w:lvlText w:val="o"/>
      <w:lvlJc w:val="left"/>
      <w:pPr>
        <w:ind w:left="1440" w:hanging="360"/>
      </w:pPr>
      <w:rPr>
        <w:rFonts w:ascii="Courier New" w:hAnsi="Courier New" w:hint="default"/>
      </w:rPr>
    </w:lvl>
    <w:lvl w:ilvl="2" w:tplc="95E03E36">
      <w:start w:val="1"/>
      <w:numFmt w:val="bullet"/>
      <w:lvlText w:val=""/>
      <w:lvlJc w:val="left"/>
      <w:pPr>
        <w:ind w:left="2160" w:hanging="360"/>
      </w:pPr>
      <w:rPr>
        <w:rFonts w:ascii="Wingdings" w:hAnsi="Wingdings" w:hint="default"/>
      </w:rPr>
    </w:lvl>
    <w:lvl w:ilvl="3" w:tplc="1F06836E">
      <w:start w:val="1"/>
      <w:numFmt w:val="bullet"/>
      <w:lvlText w:val=""/>
      <w:lvlJc w:val="left"/>
      <w:pPr>
        <w:ind w:left="2880" w:hanging="360"/>
      </w:pPr>
      <w:rPr>
        <w:rFonts w:ascii="Symbol" w:hAnsi="Symbol" w:hint="default"/>
      </w:rPr>
    </w:lvl>
    <w:lvl w:ilvl="4" w:tplc="7D4AE682">
      <w:start w:val="1"/>
      <w:numFmt w:val="bullet"/>
      <w:lvlText w:val="o"/>
      <w:lvlJc w:val="left"/>
      <w:pPr>
        <w:ind w:left="3600" w:hanging="360"/>
      </w:pPr>
      <w:rPr>
        <w:rFonts w:ascii="Courier New" w:hAnsi="Courier New" w:hint="default"/>
      </w:rPr>
    </w:lvl>
    <w:lvl w:ilvl="5" w:tplc="C5003FD8">
      <w:start w:val="1"/>
      <w:numFmt w:val="bullet"/>
      <w:lvlText w:val=""/>
      <w:lvlJc w:val="left"/>
      <w:pPr>
        <w:ind w:left="4320" w:hanging="360"/>
      </w:pPr>
      <w:rPr>
        <w:rFonts w:ascii="Wingdings" w:hAnsi="Wingdings" w:hint="default"/>
      </w:rPr>
    </w:lvl>
    <w:lvl w:ilvl="6" w:tplc="93BAED94">
      <w:start w:val="1"/>
      <w:numFmt w:val="bullet"/>
      <w:lvlText w:val=""/>
      <w:lvlJc w:val="left"/>
      <w:pPr>
        <w:ind w:left="5040" w:hanging="360"/>
      </w:pPr>
      <w:rPr>
        <w:rFonts w:ascii="Symbol" w:hAnsi="Symbol" w:hint="default"/>
      </w:rPr>
    </w:lvl>
    <w:lvl w:ilvl="7" w:tplc="C6926E46">
      <w:start w:val="1"/>
      <w:numFmt w:val="bullet"/>
      <w:lvlText w:val="o"/>
      <w:lvlJc w:val="left"/>
      <w:pPr>
        <w:ind w:left="5760" w:hanging="360"/>
      </w:pPr>
      <w:rPr>
        <w:rFonts w:ascii="Courier New" w:hAnsi="Courier New" w:hint="default"/>
      </w:rPr>
    </w:lvl>
    <w:lvl w:ilvl="8" w:tplc="0FD6E84A">
      <w:start w:val="1"/>
      <w:numFmt w:val="bullet"/>
      <w:lvlText w:val=""/>
      <w:lvlJc w:val="left"/>
      <w:pPr>
        <w:ind w:left="6480" w:hanging="360"/>
      </w:pPr>
      <w:rPr>
        <w:rFonts w:ascii="Wingdings" w:hAnsi="Wingdings" w:hint="default"/>
      </w:rPr>
    </w:lvl>
  </w:abstractNum>
  <w:abstractNum w:abstractNumId="13" w15:restartNumberingAfterBreak="0">
    <w:nsid w:val="7D1F4F50"/>
    <w:multiLevelType w:val="hybridMultilevel"/>
    <w:tmpl w:val="C826D2F2"/>
    <w:lvl w:ilvl="0" w:tplc="F162CFF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5"/>
  </w:num>
  <w:num w:numId="4">
    <w:abstractNumId w:val="8"/>
  </w:num>
  <w:num w:numId="5">
    <w:abstractNumId w:val="9"/>
  </w:num>
  <w:num w:numId="6">
    <w:abstractNumId w:val="4"/>
  </w:num>
  <w:num w:numId="7">
    <w:abstractNumId w:val="1"/>
  </w:num>
  <w:num w:numId="8">
    <w:abstractNumId w:val="11"/>
  </w:num>
  <w:num w:numId="9">
    <w:abstractNumId w:val="7"/>
  </w:num>
  <w:num w:numId="10">
    <w:abstractNumId w:val="6"/>
  </w:num>
  <w:num w:numId="11">
    <w:abstractNumId w:val="2"/>
  </w:num>
  <w:num w:numId="12">
    <w:abstractNumId w:val="0"/>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62"/>
    <w:rsid w:val="00037320"/>
    <w:rsid w:val="0005579B"/>
    <w:rsid w:val="00091F60"/>
    <w:rsid w:val="000F2652"/>
    <w:rsid w:val="0019341E"/>
    <w:rsid w:val="001F27AA"/>
    <w:rsid w:val="00270F15"/>
    <w:rsid w:val="003361F3"/>
    <w:rsid w:val="003600EC"/>
    <w:rsid w:val="003B21AC"/>
    <w:rsid w:val="003D4D68"/>
    <w:rsid w:val="003E24B3"/>
    <w:rsid w:val="00411059"/>
    <w:rsid w:val="00422325"/>
    <w:rsid w:val="00430297"/>
    <w:rsid w:val="00490B5A"/>
    <w:rsid w:val="004953A2"/>
    <w:rsid w:val="005810B2"/>
    <w:rsid w:val="005A2A69"/>
    <w:rsid w:val="00625C39"/>
    <w:rsid w:val="006A4A32"/>
    <w:rsid w:val="006B5D3B"/>
    <w:rsid w:val="006C1143"/>
    <w:rsid w:val="006C3A62"/>
    <w:rsid w:val="00735BE1"/>
    <w:rsid w:val="007AA836"/>
    <w:rsid w:val="007E22FB"/>
    <w:rsid w:val="00841F68"/>
    <w:rsid w:val="008E1358"/>
    <w:rsid w:val="008F7EB0"/>
    <w:rsid w:val="00900242"/>
    <w:rsid w:val="00905BD4"/>
    <w:rsid w:val="00942D4E"/>
    <w:rsid w:val="009C3284"/>
    <w:rsid w:val="009E3D25"/>
    <w:rsid w:val="00AA60B3"/>
    <w:rsid w:val="00AC077A"/>
    <w:rsid w:val="00AC3D78"/>
    <w:rsid w:val="00AC6D8E"/>
    <w:rsid w:val="00B41F89"/>
    <w:rsid w:val="00B95510"/>
    <w:rsid w:val="00BC6622"/>
    <w:rsid w:val="00BC70C8"/>
    <w:rsid w:val="00BD375D"/>
    <w:rsid w:val="00C80099"/>
    <w:rsid w:val="00CD5CEC"/>
    <w:rsid w:val="00D443B0"/>
    <w:rsid w:val="00D85055"/>
    <w:rsid w:val="00DF013E"/>
    <w:rsid w:val="00E048CC"/>
    <w:rsid w:val="00E1762F"/>
    <w:rsid w:val="00E17C85"/>
    <w:rsid w:val="00F076CF"/>
    <w:rsid w:val="00FF50B7"/>
    <w:rsid w:val="0112096E"/>
    <w:rsid w:val="016278DA"/>
    <w:rsid w:val="01AA98F7"/>
    <w:rsid w:val="02119F2B"/>
    <w:rsid w:val="02C65742"/>
    <w:rsid w:val="0387E71A"/>
    <w:rsid w:val="03B91FD3"/>
    <w:rsid w:val="03C59A27"/>
    <w:rsid w:val="03CD6388"/>
    <w:rsid w:val="03F4AAB8"/>
    <w:rsid w:val="040A76F3"/>
    <w:rsid w:val="0434A836"/>
    <w:rsid w:val="0456D59D"/>
    <w:rsid w:val="04A11A17"/>
    <w:rsid w:val="050F658C"/>
    <w:rsid w:val="05596889"/>
    <w:rsid w:val="057E93D8"/>
    <w:rsid w:val="06008DE7"/>
    <w:rsid w:val="065F14BD"/>
    <w:rsid w:val="06F0983C"/>
    <w:rsid w:val="07070AD7"/>
    <w:rsid w:val="078C13A8"/>
    <w:rsid w:val="07DBD880"/>
    <w:rsid w:val="0828847F"/>
    <w:rsid w:val="0A1F428F"/>
    <w:rsid w:val="0A3B5350"/>
    <w:rsid w:val="0B35D9B2"/>
    <w:rsid w:val="0BDB8F77"/>
    <w:rsid w:val="0C21942B"/>
    <w:rsid w:val="0CECFC88"/>
    <w:rsid w:val="0D2A6734"/>
    <w:rsid w:val="0D3E0574"/>
    <w:rsid w:val="0D5D3C9B"/>
    <w:rsid w:val="0ECCCD4B"/>
    <w:rsid w:val="100AAC9F"/>
    <w:rsid w:val="10D2B9DF"/>
    <w:rsid w:val="10D5CA7A"/>
    <w:rsid w:val="1128EB39"/>
    <w:rsid w:val="115F61AE"/>
    <w:rsid w:val="116872EC"/>
    <w:rsid w:val="11A4C971"/>
    <w:rsid w:val="147C9331"/>
    <w:rsid w:val="15FB8575"/>
    <w:rsid w:val="1634B75F"/>
    <w:rsid w:val="168DE13B"/>
    <w:rsid w:val="16A871EB"/>
    <w:rsid w:val="16F762BD"/>
    <w:rsid w:val="174212F6"/>
    <w:rsid w:val="180CF015"/>
    <w:rsid w:val="1902D6D0"/>
    <w:rsid w:val="19F9734D"/>
    <w:rsid w:val="1A03DBA0"/>
    <w:rsid w:val="1A416CCC"/>
    <w:rsid w:val="1A5A6B0A"/>
    <w:rsid w:val="1B49D9D1"/>
    <w:rsid w:val="1C4AC7EA"/>
    <w:rsid w:val="1CDFB034"/>
    <w:rsid w:val="1CF95EEB"/>
    <w:rsid w:val="1DAF39B7"/>
    <w:rsid w:val="1DD0A8A8"/>
    <w:rsid w:val="1E0EC712"/>
    <w:rsid w:val="1E1485B0"/>
    <w:rsid w:val="203C7937"/>
    <w:rsid w:val="209163A1"/>
    <w:rsid w:val="20962F55"/>
    <w:rsid w:val="20A45D7F"/>
    <w:rsid w:val="20F39722"/>
    <w:rsid w:val="221B2884"/>
    <w:rsid w:val="23AE38A6"/>
    <w:rsid w:val="23B3521A"/>
    <w:rsid w:val="2457C021"/>
    <w:rsid w:val="24BC86B6"/>
    <w:rsid w:val="24C8C8F3"/>
    <w:rsid w:val="24F1D0B7"/>
    <w:rsid w:val="26061EB7"/>
    <w:rsid w:val="26BBC4DD"/>
    <w:rsid w:val="2753BB0F"/>
    <w:rsid w:val="28188699"/>
    <w:rsid w:val="283E6B9B"/>
    <w:rsid w:val="289BE69A"/>
    <w:rsid w:val="28D2A557"/>
    <w:rsid w:val="28D8B70E"/>
    <w:rsid w:val="29420199"/>
    <w:rsid w:val="29650B2A"/>
    <w:rsid w:val="297A86E1"/>
    <w:rsid w:val="29922067"/>
    <w:rsid w:val="29D9CCE2"/>
    <w:rsid w:val="2A3FBB0C"/>
    <w:rsid w:val="2B00D130"/>
    <w:rsid w:val="2B8148B2"/>
    <w:rsid w:val="2C84A12B"/>
    <w:rsid w:val="2CDFCC89"/>
    <w:rsid w:val="2D64D042"/>
    <w:rsid w:val="2DA12BA1"/>
    <w:rsid w:val="2DAC2D98"/>
    <w:rsid w:val="2E042A13"/>
    <w:rsid w:val="2EDEC629"/>
    <w:rsid w:val="2EE37C83"/>
    <w:rsid w:val="3045352B"/>
    <w:rsid w:val="312DF954"/>
    <w:rsid w:val="31A9DBEC"/>
    <w:rsid w:val="32258E00"/>
    <w:rsid w:val="324B43BB"/>
    <w:rsid w:val="3252E76C"/>
    <w:rsid w:val="336AF9C7"/>
    <w:rsid w:val="33A8079B"/>
    <w:rsid w:val="3471BF28"/>
    <w:rsid w:val="34FB428B"/>
    <w:rsid w:val="3582C80C"/>
    <w:rsid w:val="3662D5F8"/>
    <w:rsid w:val="370198B8"/>
    <w:rsid w:val="3705BAFA"/>
    <w:rsid w:val="37B58A8E"/>
    <w:rsid w:val="38337C42"/>
    <w:rsid w:val="38A8416C"/>
    <w:rsid w:val="38E9F2DF"/>
    <w:rsid w:val="39F134A2"/>
    <w:rsid w:val="3A3625FE"/>
    <w:rsid w:val="3B10432F"/>
    <w:rsid w:val="3B1159A9"/>
    <w:rsid w:val="3B9A6A52"/>
    <w:rsid w:val="3C73982A"/>
    <w:rsid w:val="3D60D756"/>
    <w:rsid w:val="3D6274AD"/>
    <w:rsid w:val="3D6F6F10"/>
    <w:rsid w:val="3DF00FFD"/>
    <w:rsid w:val="3E067ECF"/>
    <w:rsid w:val="3E35D9C9"/>
    <w:rsid w:val="3EB37D8B"/>
    <w:rsid w:val="3FF574A0"/>
    <w:rsid w:val="40CCDC43"/>
    <w:rsid w:val="41726D4B"/>
    <w:rsid w:val="421E3123"/>
    <w:rsid w:val="42387E61"/>
    <w:rsid w:val="429224BE"/>
    <w:rsid w:val="42E9E64C"/>
    <w:rsid w:val="4317E7A4"/>
    <w:rsid w:val="4427A77D"/>
    <w:rsid w:val="443CC39F"/>
    <w:rsid w:val="44624407"/>
    <w:rsid w:val="447C2170"/>
    <w:rsid w:val="447F7701"/>
    <w:rsid w:val="44A271A7"/>
    <w:rsid w:val="44BD7ECC"/>
    <w:rsid w:val="45B50BD7"/>
    <w:rsid w:val="466152E3"/>
    <w:rsid w:val="4701340A"/>
    <w:rsid w:val="4752F375"/>
    <w:rsid w:val="475EB666"/>
    <w:rsid w:val="48254F9B"/>
    <w:rsid w:val="48390900"/>
    <w:rsid w:val="489CC716"/>
    <w:rsid w:val="492188AD"/>
    <w:rsid w:val="498526AA"/>
    <w:rsid w:val="49B804E9"/>
    <w:rsid w:val="4A33C530"/>
    <w:rsid w:val="4AD9A2B0"/>
    <w:rsid w:val="4BCA96AD"/>
    <w:rsid w:val="4CB00A36"/>
    <w:rsid w:val="4D0DD479"/>
    <w:rsid w:val="4D42DAE9"/>
    <w:rsid w:val="4DECE126"/>
    <w:rsid w:val="4DFABFC1"/>
    <w:rsid w:val="4DFF45CD"/>
    <w:rsid w:val="4E03F271"/>
    <w:rsid w:val="4E05FA8B"/>
    <w:rsid w:val="4E59A970"/>
    <w:rsid w:val="4E880AE8"/>
    <w:rsid w:val="4E943F57"/>
    <w:rsid w:val="4ED8EB99"/>
    <w:rsid w:val="4FDCCB53"/>
    <w:rsid w:val="506720EF"/>
    <w:rsid w:val="507866D8"/>
    <w:rsid w:val="507C2171"/>
    <w:rsid w:val="50967AF9"/>
    <w:rsid w:val="51665F41"/>
    <w:rsid w:val="51763180"/>
    <w:rsid w:val="5177133F"/>
    <w:rsid w:val="51F6DD1C"/>
    <w:rsid w:val="528F06D5"/>
    <w:rsid w:val="533085AD"/>
    <w:rsid w:val="53B5E078"/>
    <w:rsid w:val="5419AA81"/>
    <w:rsid w:val="5448B6B8"/>
    <w:rsid w:val="5630A7E1"/>
    <w:rsid w:val="572F35BC"/>
    <w:rsid w:val="57E574C6"/>
    <w:rsid w:val="58535A48"/>
    <w:rsid w:val="58C02C11"/>
    <w:rsid w:val="594AC6B5"/>
    <w:rsid w:val="5A3C4843"/>
    <w:rsid w:val="5AB97BC9"/>
    <w:rsid w:val="5B5D6508"/>
    <w:rsid w:val="5C6E41F4"/>
    <w:rsid w:val="5CA7939D"/>
    <w:rsid w:val="5CD1D88E"/>
    <w:rsid w:val="5CEDC477"/>
    <w:rsid w:val="5D3F0A77"/>
    <w:rsid w:val="5D539A31"/>
    <w:rsid w:val="5D6EDE29"/>
    <w:rsid w:val="5D8F10A6"/>
    <w:rsid w:val="5DC90D43"/>
    <w:rsid w:val="5E148D1A"/>
    <w:rsid w:val="5E332342"/>
    <w:rsid w:val="5E5F6C73"/>
    <w:rsid w:val="5EE002DA"/>
    <w:rsid w:val="60D9933E"/>
    <w:rsid w:val="614164C6"/>
    <w:rsid w:val="614E6CB6"/>
    <w:rsid w:val="61CA59AC"/>
    <w:rsid w:val="621C1BB7"/>
    <w:rsid w:val="62650442"/>
    <w:rsid w:val="628BAC79"/>
    <w:rsid w:val="62F626CD"/>
    <w:rsid w:val="630AA98D"/>
    <w:rsid w:val="6340016C"/>
    <w:rsid w:val="636BA6AB"/>
    <w:rsid w:val="63C60758"/>
    <w:rsid w:val="64C310DE"/>
    <w:rsid w:val="64E92F98"/>
    <w:rsid w:val="65457B99"/>
    <w:rsid w:val="65D590BB"/>
    <w:rsid w:val="65EDE780"/>
    <w:rsid w:val="65FE2C2E"/>
    <w:rsid w:val="66628C98"/>
    <w:rsid w:val="667C45E0"/>
    <w:rsid w:val="67491D62"/>
    <w:rsid w:val="687B94A3"/>
    <w:rsid w:val="69F4C94B"/>
    <w:rsid w:val="6A1931AA"/>
    <w:rsid w:val="6A2EF5A0"/>
    <w:rsid w:val="6B18B840"/>
    <w:rsid w:val="6B1D0F9E"/>
    <w:rsid w:val="6C0928E5"/>
    <w:rsid w:val="6CBC3D19"/>
    <w:rsid w:val="6DB98F01"/>
    <w:rsid w:val="6E917E04"/>
    <w:rsid w:val="6F025681"/>
    <w:rsid w:val="70E7A0B2"/>
    <w:rsid w:val="7114A91E"/>
    <w:rsid w:val="723AD92A"/>
    <w:rsid w:val="72D006CA"/>
    <w:rsid w:val="73697702"/>
    <w:rsid w:val="7423E88E"/>
    <w:rsid w:val="7591AD09"/>
    <w:rsid w:val="763D88F3"/>
    <w:rsid w:val="77263035"/>
    <w:rsid w:val="7821CD87"/>
    <w:rsid w:val="786D3F18"/>
    <w:rsid w:val="78C3834F"/>
    <w:rsid w:val="78F1EF0A"/>
    <w:rsid w:val="78F7841A"/>
    <w:rsid w:val="79155374"/>
    <w:rsid w:val="792396BA"/>
    <w:rsid w:val="79826AC4"/>
    <w:rsid w:val="7A258E51"/>
    <w:rsid w:val="7A50FEA4"/>
    <w:rsid w:val="7A84252E"/>
    <w:rsid w:val="7AB2DCF7"/>
    <w:rsid w:val="7AEBC916"/>
    <w:rsid w:val="7B4546C5"/>
    <w:rsid w:val="7B4FAB4A"/>
    <w:rsid w:val="7BF7C2AB"/>
    <w:rsid w:val="7C5D7A85"/>
    <w:rsid w:val="7CB6D241"/>
    <w:rsid w:val="7D216E1A"/>
    <w:rsid w:val="7D5F17E1"/>
    <w:rsid w:val="7D777CED"/>
    <w:rsid w:val="7DFC2F88"/>
    <w:rsid w:val="7E4D5C02"/>
    <w:rsid w:val="7E8DBD8B"/>
    <w:rsid w:val="7E8EF751"/>
    <w:rsid w:val="7EBF2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1499E"/>
  <w15:chartTrackingRefBased/>
  <w15:docId w15:val="{99D14FBD-E432-441A-AEE2-209C8DA6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297"/>
    <w:pPr>
      <w:spacing w:before="120" w:after="120"/>
    </w:pPr>
    <w:rPr>
      <w:sz w:val="24"/>
      <w:szCs w:val="24"/>
    </w:rPr>
  </w:style>
  <w:style w:type="paragraph" w:styleId="Heading1">
    <w:name w:val="heading 1"/>
    <w:basedOn w:val="Normal"/>
    <w:next w:val="Normal"/>
    <w:link w:val="Heading1Char"/>
    <w:uiPriority w:val="9"/>
    <w:qFormat/>
    <w:rsid w:val="00E048CC"/>
    <w:pPr>
      <w:keepNext/>
      <w:keepLines/>
      <w:spacing w:before="36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E048CC"/>
    <w:pPr>
      <w:keepNext/>
      <w:keepLines/>
      <w:spacing w:before="360" w:after="0"/>
      <w:outlineLvl w:val="1"/>
    </w:pPr>
    <w:rPr>
      <w:rFonts w:asciiTheme="majorHAnsi" w:eastAsia="Arial"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430297"/>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6B5D3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Bullet">
    <w:name w:val="List Bullet"/>
    <w:basedOn w:val="Normal"/>
    <w:uiPriority w:val="99"/>
    <w:unhideWhenUsed/>
    <w:rsid w:val="00430297"/>
    <w:pPr>
      <w:numPr>
        <w:numId w:val="12"/>
      </w:numPr>
      <w:contextualSpacing/>
    </w:pPr>
  </w:style>
  <w:style w:type="paragraph" w:styleId="Title">
    <w:name w:val="Title"/>
    <w:basedOn w:val="Normal"/>
    <w:next w:val="Normal"/>
    <w:link w:val="TitleChar"/>
    <w:uiPriority w:val="10"/>
    <w:qFormat/>
    <w:rsid w:val="00091F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F6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91F60"/>
    <w:pPr>
      <w:ind w:left="720"/>
      <w:contextualSpacing/>
    </w:pPr>
  </w:style>
  <w:style w:type="table" w:styleId="TableGrid">
    <w:name w:val="Table Grid"/>
    <w:basedOn w:val="TableNormal"/>
    <w:uiPriority w:val="39"/>
    <w:rsid w:val="008F7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100AAC9F"/>
    <w:pPr>
      <w:spacing w:after="0"/>
    </w:pPr>
  </w:style>
  <w:style w:type="paragraph" w:styleId="Header">
    <w:name w:val="header"/>
    <w:basedOn w:val="Normal"/>
    <w:link w:val="HeaderChar"/>
    <w:uiPriority w:val="99"/>
    <w:unhideWhenUsed/>
    <w:rsid w:val="00E048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8CC"/>
  </w:style>
  <w:style w:type="paragraph" w:styleId="Footer">
    <w:name w:val="footer"/>
    <w:basedOn w:val="Normal"/>
    <w:link w:val="FooterChar"/>
    <w:uiPriority w:val="99"/>
    <w:unhideWhenUsed/>
    <w:rsid w:val="00E048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8CC"/>
  </w:style>
  <w:style w:type="character" w:customStyle="1" w:styleId="Heading2Char">
    <w:name w:val="Heading 2 Char"/>
    <w:basedOn w:val="DefaultParagraphFont"/>
    <w:link w:val="Heading2"/>
    <w:uiPriority w:val="9"/>
    <w:rsid w:val="00E048CC"/>
    <w:rPr>
      <w:rFonts w:asciiTheme="majorHAnsi" w:eastAsia="Arial" w:hAnsiTheme="majorHAnsi" w:cstheme="majorBidi"/>
      <w:color w:val="0F4761" w:themeColor="accent1" w:themeShade="BF"/>
      <w:sz w:val="40"/>
      <w:szCs w:val="40"/>
    </w:rPr>
  </w:style>
  <w:style w:type="character" w:customStyle="1" w:styleId="Heading1Char">
    <w:name w:val="Heading 1 Char"/>
    <w:basedOn w:val="DefaultParagraphFont"/>
    <w:link w:val="Heading1"/>
    <w:uiPriority w:val="9"/>
    <w:rsid w:val="00E048CC"/>
    <w:rPr>
      <w:rFonts w:asciiTheme="majorHAnsi" w:eastAsiaTheme="majorEastAsia" w:hAnsiTheme="majorHAnsi" w:cstheme="majorBidi"/>
      <w:color w:val="0F4761" w:themeColor="accent1" w:themeShade="BF"/>
      <w:sz w:val="48"/>
      <w:szCs w:val="48"/>
    </w:rPr>
  </w:style>
  <w:style w:type="character" w:customStyle="1" w:styleId="Heading3Char">
    <w:name w:val="Heading 3 Char"/>
    <w:basedOn w:val="DefaultParagraphFont"/>
    <w:link w:val="Heading3"/>
    <w:uiPriority w:val="9"/>
    <w:rsid w:val="00430297"/>
    <w:rPr>
      <w:rFonts w:asciiTheme="majorHAnsi" w:eastAsiaTheme="majorEastAsia" w:hAnsiTheme="majorHAnsi" w:cstheme="majorBidi"/>
      <w:color w:val="0A2F40" w:themeColor="accent1" w:themeShade="7F"/>
      <w:sz w:val="24"/>
      <w:szCs w:val="24"/>
    </w:rPr>
  </w:style>
  <w:style w:type="character" w:styleId="Hyperlink">
    <w:name w:val="Hyperlink"/>
    <w:basedOn w:val="DefaultParagraphFont"/>
    <w:uiPriority w:val="99"/>
    <w:unhideWhenUsed/>
    <w:rsid w:val="00422325"/>
    <w:rPr>
      <w:color w:val="467886" w:themeColor="hyperlink"/>
      <w:u w:val="single"/>
    </w:rPr>
  </w:style>
  <w:style w:type="character" w:styleId="UnresolvedMention">
    <w:name w:val="Unresolved Mention"/>
    <w:basedOn w:val="DefaultParagraphFont"/>
    <w:uiPriority w:val="99"/>
    <w:semiHidden/>
    <w:unhideWhenUsed/>
    <w:rsid w:val="00422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657288">
      <w:bodyDiv w:val="1"/>
      <w:marLeft w:val="0"/>
      <w:marRight w:val="0"/>
      <w:marTop w:val="0"/>
      <w:marBottom w:val="0"/>
      <w:divBdr>
        <w:top w:val="none" w:sz="0" w:space="0" w:color="auto"/>
        <w:left w:val="none" w:sz="0" w:space="0" w:color="auto"/>
        <w:bottom w:val="none" w:sz="0" w:space="0" w:color="auto"/>
        <w:right w:val="none" w:sz="0" w:space="0" w:color="auto"/>
      </w:divBdr>
      <w:divsChild>
        <w:div w:id="552932259">
          <w:marLeft w:val="0"/>
          <w:marRight w:val="0"/>
          <w:marTop w:val="0"/>
          <w:marBottom w:val="0"/>
          <w:divBdr>
            <w:top w:val="none" w:sz="0" w:space="0" w:color="auto"/>
            <w:left w:val="none" w:sz="0" w:space="0" w:color="auto"/>
            <w:bottom w:val="none" w:sz="0" w:space="0" w:color="auto"/>
            <w:right w:val="none" w:sz="0" w:space="0" w:color="auto"/>
          </w:divBdr>
          <w:divsChild>
            <w:div w:id="1831411024">
              <w:marLeft w:val="0"/>
              <w:marRight w:val="0"/>
              <w:marTop w:val="0"/>
              <w:marBottom w:val="0"/>
              <w:divBdr>
                <w:top w:val="none" w:sz="0" w:space="0" w:color="auto"/>
                <w:left w:val="none" w:sz="0" w:space="0" w:color="auto"/>
                <w:bottom w:val="none" w:sz="0" w:space="0" w:color="auto"/>
                <w:right w:val="none" w:sz="0" w:space="0" w:color="auto"/>
              </w:divBdr>
              <w:divsChild>
                <w:div w:id="565803797">
                  <w:marLeft w:val="0"/>
                  <w:marRight w:val="0"/>
                  <w:marTop w:val="0"/>
                  <w:marBottom w:val="0"/>
                  <w:divBdr>
                    <w:top w:val="none" w:sz="0" w:space="0" w:color="auto"/>
                    <w:left w:val="none" w:sz="0" w:space="0" w:color="auto"/>
                    <w:bottom w:val="none" w:sz="0" w:space="0" w:color="auto"/>
                    <w:right w:val="none" w:sz="0" w:space="0" w:color="auto"/>
                  </w:divBdr>
                  <w:divsChild>
                    <w:div w:id="667561828">
                      <w:marLeft w:val="0"/>
                      <w:marRight w:val="0"/>
                      <w:marTop w:val="0"/>
                      <w:marBottom w:val="0"/>
                      <w:divBdr>
                        <w:top w:val="none" w:sz="0" w:space="0" w:color="auto"/>
                        <w:left w:val="none" w:sz="0" w:space="0" w:color="auto"/>
                        <w:bottom w:val="none" w:sz="0" w:space="0" w:color="auto"/>
                        <w:right w:val="none" w:sz="0" w:space="0" w:color="auto"/>
                      </w:divBdr>
                      <w:divsChild>
                        <w:div w:id="7783753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81444806">
                  <w:marLeft w:val="300"/>
                  <w:marRight w:val="0"/>
                  <w:marTop w:val="300"/>
                  <w:marBottom w:val="0"/>
                  <w:divBdr>
                    <w:top w:val="none" w:sz="0" w:space="0" w:color="auto"/>
                    <w:left w:val="none" w:sz="0" w:space="0" w:color="auto"/>
                    <w:bottom w:val="none" w:sz="0" w:space="0" w:color="auto"/>
                    <w:right w:val="none" w:sz="0" w:space="0" w:color="auto"/>
                  </w:divBdr>
                  <w:divsChild>
                    <w:div w:id="1944265166">
                      <w:marLeft w:val="0"/>
                      <w:marRight w:val="0"/>
                      <w:marTop w:val="0"/>
                      <w:marBottom w:val="0"/>
                      <w:divBdr>
                        <w:top w:val="none" w:sz="0" w:space="0" w:color="auto"/>
                        <w:left w:val="none" w:sz="0" w:space="0" w:color="auto"/>
                        <w:bottom w:val="none" w:sz="0" w:space="0" w:color="auto"/>
                        <w:right w:val="none" w:sz="0" w:space="0" w:color="auto"/>
                      </w:divBdr>
                      <w:divsChild>
                        <w:div w:id="1801532360">
                          <w:marLeft w:val="0"/>
                          <w:marRight w:val="0"/>
                          <w:marTop w:val="0"/>
                          <w:marBottom w:val="0"/>
                          <w:divBdr>
                            <w:top w:val="none" w:sz="0" w:space="0" w:color="auto"/>
                            <w:left w:val="none" w:sz="0" w:space="0" w:color="auto"/>
                            <w:bottom w:val="none" w:sz="0" w:space="0" w:color="auto"/>
                            <w:right w:val="none" w:sz="0" w:space="0" w:color="auto"/>
                          </w:divBdr>
                          <w:divsChild>
                            <w:div w:id="71657772">
                              <w:marLeft w:val="0"/>
                              <w:marRight w:val="0"/>
                              <w:marTop w:val="0"/>
                              <w:marBottom w:val="0"/>
                              <w:divBdr>
                                <w:top w:val="none" w:sz="0" w:space="0" w:color="auto"/>
                                <w:left w:val="none" w:sz="0" w:space="0" w:color="auto"/>
                                <w:bottom w:val="none" w:sz="0" w:space="0" w:color="auto"/>
                                <w:right w:val="none" w:sz="0" w:space="0" w:color="auto"/>
                              </w:divBdr>
                            </w:div>
                          </w:divsChild>
                        </w:div>
                        <w:div w:id="1438793575">
                          <w:marLeft w:val="0"/>
                          <w:marRight w:val="0"/>
                          <w:marTop w:val="300"/>
                          <w:marBottom w:val="0"/>
                          <w:divBdr>
                            <w:top w:val="none" w:sz="0" w:space="0" w:color="auto"/>
                            <w:left w:val="none" w:sz="0" w:space="0" w:color="auto"/>
                            <w:bottom w:val="none" w:sz="0" w:space="0" w:color="auto"/>
                            <w:right w:val="none" w:sz="0" w:space="0" w:color="auto"/>
                          </w:divBdr>
                          <w:divsChild>
                            <w:div w:id="56218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296297">
          <w:marLeft w:val="0"/>
          <w:marRight w:val="0"/>
          <w:marTop w:val="0"/>
          <w:marBottom w:val="0"/>
          <w:divBdr>
            <w:top w:val="none" w:sz="0" w:space="0" w:color="auto"/>
            <w:left w:val="none" w:sz="0" w:space="0" w:color="auto"/>
            <w:bottom w:val="none" w:sz="0" w:space="0" w:color="auto"/>
            <w:right w:val="none" w:sz="0" w:space="0" w:color="auto"/>
          </w:divBdr>
          <w:divsChild>
            <w:div w:id="1879387402">
              <w:marLeft w:val="0"/>
              <w:marRight w:val="0"/>
              <w:marTop w:val="0"/>
              <w:marBottom w:val="0"/>
              <w:divBdr>
                <w:top w:val="none" w:sz="0" w:space="0" w:color="auto"/>
                <w:left w:val="none" w:sz="0" w:space="0" w:color="auto"/>
                <w:bottom w:val="none" w:sz="0" w:space="0" w:color="auto"/>
                <w:right w:val="none" w:sz="0" w:space="0" w:color="auto"/>
              </w:divBdr>
              <w:divsChild>
                <w:div w:id="192156950">
                  <w:marLeft w:val="0"/>
                  <w:marRight w:val="0"/>
                  <w:marTop w:val="0"/>
                  <w:marBottom w:val="0"/>
                  <w:divBdr>
                    <w:top w:val="none" w:sz="0" w:space="0" w:color="auto"/>
                    <w:left w:val="none" w:sz="0" w:space="0" w:color="auto"/>
                    <w:bottom w:val="none" w:sz="0" w:space="0" w:color="auto"/>
                    <w:right w:val="none" w:sz="0" w:space="0" w:color="auto"/>
                  </w:divBdr>
                  <w:divsChild>
                    <w:div w:id="969552563">
                      <w:marLeft w:val="0"/>
                      <w:marRight w:val="0"/>
                      <w:marTop w:val="0"/>
                      <w:marBottom w:val="0"/>
                      <w:divBdr>
                        <w:top w:val="none" w:sz="0" w:space="0" w:color="auto"/>
                        <w:left w:val="none" w:sz="0" w:space="0" w:color="auto"/>
                        <w:bottom w:val="none" w:sz="0" w:space="0" w:color="auto"/>
                        <w:right w:val="none" w:sz="0" w:space="0" w:color="auto"/>
                      </w:divBdr>
                      <w:divsChild>
                        <w:div w:id="16361764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13145601">
                  <w:marLeft w:val="300"/>
                  <w:marRight w:val="0"/>
                  <w:marTop w:val="300"/>
                  <w:marBottom w:val="0"/>
                  <w:divBdr>
                    <w:top w:val="none" w:sz="0" w:space="0" w:color="auto"/>
                    <w:left w:val="none" w:sz="0" w:space="0" w:color="auto"/>
                    <w:bottom w:val="none" w:sz="0" w:space="0" w:color="auto"/>
                    <w:right w:val="none" w:sz="0" w:space="0" w:color="auto"/>
                  </w:divBdr>
                  <w:divsChild>
                    <w:div w:id="712340691">
                      <w:marLeft w:val="0"/>
                      <w:marRight w:val="0"/>
                      <w:marTop w:val="0"/>
                      <w:marBottom w:val="0"/>
                      <w:divBdr>
                        <w:top w:val="none" w:sz="0" w:space="0" w:color="auto"/>
                        <w:left w:val="none" w:sz="0" w:space="0" w:color="auto"/>
                        <w:bottom w:val="none" w:sz="0" w:space="0" w:color="auto"/>
                        <w:right w:val="none" w:sz="0" w:space="0" w:color="auto"/>
                      </w:divBdr>
                      <w:divsChild>
                        <w:div w:id="1397242742">
                          <w:marLeft w:val="0"/>
                          <w:marRight w:val="0"/>
                          <w:marTop w:val="0"/>
                          <w:marBottom w:val="0"/>
                          <w:divBdr>
                            <w:top w:val="none" w:sz="0" w:space="0" w:color="auto"/>
                            <w:left w:val="none" w:sz="0" w:space="0" w:color="auto"/>
                            <w:bottom w:val="none" w:sz="0" w:space="0" w:color="auto"/>
                            <w:right w:val="none" w:sz="0" w:space="0" w:color="auto"/>
                          </w:divBdr>
                          <w:divsChild>
                            <w:div w:id="20633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635715">
          <w:marLeft w:val="0"/>
          <w:marRight w:val="0"/>
          <w:marTop w:val="0"/>
          <w:marBottom w:val="0"/>
          <w:divBdr>
            <w:top w:val="none" w:sz="0" w:space="0" w:color="auto"/>
            <w:left w:val="none" w:sz="0" w:space="0" w:color="auto"/>
            <w:bottom w:val="none" w:sz="0" w:space="0" w:color="auto"/>
            <w:right w:val="none" w:sz="0" w:space="0" w:color="auto"/>
          </w:divBdr>
          <w:divsChild>
            <w:div w:id="1658724779">
              <w:marLeft w:val="0"/>
              <w:marRight w:val="0"/>
              <w:marTop w:val="0"/>
              <w:marBottom w:val="0"/>
              <w:divBdr>
                <w:top w:val="none" w:sz="0" w:space="0" w:color="auto"/>
                <w:left w:val="none" w:sz="0" w:space="0" w:color="auto"/>
                <w:bottom w:val="none" w:sz="0" w:space="0" w:color="auto"/>
                <w:right w:val="none" w:sz="0" w:space="0" w:color="auto"/>
              </w:divBdr>
              <w:divsChild>
                <w:div w:id="1448112355">
                  <w:marLeft w:val="0"/>
                  <w:marRight w:val="0"/>
                  <w:marTop w:val="0"/>
                  <w:marBottom w:val="0"/>
                  <w:divBdr>
                    <w:top w:val="none" w:sz="0" w:space="0" w:color="auto"/>
                    <w:left w:val="none" w:sz="0" w:space="0" w:color="auto"/>
                    <w:bottom w:val="none" w:sz="0" w:space="0" w:color="auto"/>
                    <w:right w:val="none" w:sz="0" w:space="0" w:color="auto"/>
                  </w:divBdr>
                  <w:divsChild>
                    <w:div w:id="1541623095">
                      <w:marLeft w:val="0"/>
                      <w:marRight w:val="0"/>
                      <w:marTop w:val="0"/>
                      <w:marBottom w:val="0"/>
                      <w:divBdr>
                        <w:top w:val="none" w:sz="0" w:space="0" w:color="auto"/>
                        <w:left w:val="none" w:sz="0" w:space="0" w:color="auto"/>
                        <w:bottom w:val="none" w:sz="0" w:space="0" w:color="auto"/>
                        <w:right w:val="none" w:sz="0" w:space="0" w:color="auto"/>
                      </w:divBdr>
                      <w:divsChild>
                        <w:div w:id="5219384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76921498">
                  <w:marLeft w:val="300"/>
                  <w:marRight w:val="0"/>
                  <w:marTop w:val="300"/>
                  <w:marBottom w:val="0"/>
                  <w:divBdr>
                    <w:top w:val="none" w:sz="0" w:space="0" w:color="auto"/>
                    <w:left w:val="none" w:sz="0" w:space="0" w:color="auto"/>
                    <w:bottom w:val="none" w:sz="0" w:space="0" w:color="auto"/>
                    <w:right w:val="none" w:sz="0" w:space="0" w:color="auto"/>
                  </w:divBdr>
                  <w:divsChild>
                    <w:div w:id="745223003">
                      <w:marLeft w:val="0"/>
                      <w:marRight w:val="0"/>
                      <w:marTop w:val="0"/>
                      <w:marBottom w:val="0"/>
                      <w:divBdr>
                        <w:top w:val="none" w:sz="0" w:space="0" w:color="auto"/>
                        <w:left w:val="none" w:sz="0" w:space="0" w:color="auto"/>
                        <w:bottom w:val="none" w:sz="0" w:space="0" w:color="auto"/>
                        <w:right w:val="none" w:sz="0" w:space="0" w:color="auto"/>
                      </w:divBdr>
                      <w:divsChild>
                        <w:div w:id="252128672">
                          <w:marLeft w:val="0"/>
                          <w:marRight w:val="0"/>
                          <w:marTop w:val="0"/>
                          <w:marBottom w:val="0"/>
                          <w:divBdr>
                            <w:top w:val="none" w:sz="0" w:space="0" w:color="auto"/>
                            <w:left w:val="none" w:sz="0" w:space="0" w:color="auto"/>
                            <w:bottom w:val="none" w:sz="0" w:space="0" w:color="auto"/>
                            <w:right w:val="none" w:sz="0" w:space="0" w:color="auto"/>
                          </w:divBdr>
                          <w:divsChild>
                            <w:div w:id="1795708004">
                              <w:marLeft w:val="0"/>
                              <w:marRight w:val="0"/>
                              <w:marTop w:val="0"/>
                              <w:marBottom w:val="0"/>
                              <w:divBdr>
                                <w:top w:val="none" w:sz="0" w:space="0" w:color="auto"/>
                                <w:left w:val="none" w:sz="0" w:space="0" w:color="auto"/>
                                <w:bottom w:val="none" w:sz="0" w:space="0" w:color="auto"/>
                                <w:right w:val="none" w:sz="0" w:space="0" w:color="auto"/>
                              </w:divBdr>
                            </w:div>
                          </w:divsChild>
                        </w:div>
                        <w:div w:id="1314993280">
                          <w:marLeft w:val="0"/>
                          <w:marRight w:val="0"/>
                          <w:marTop w:val="300"/>
                          <w:marBottom w:val="0"/>
                          <w:divBdr>
                            <w:top w:val="none" w:sz="0" w:space="0" w:color="auto"/>
                            <w:left w:val="none" w:sz="0" w:space="0" w:color="auto"/>
                            <w:bottom w:val="none" w:sz="0" w:space="0" w:color="auto"/>
                            <w:right w:val="none" w:sz="0" w:space="0" w:color="auto"/>
                          </w:divBdr>
                          <w:divsChild>
                            <w:div w:id="191516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949089">
          <w:marLeft w:val="0"/>
          <w:marRight w:val="0"/>
          <w:marTop w:val="0"/>
          <w:marBottom w:val="0"/>
          <w:divBdr>
            <w:top w:val="none" w:sz="0" w:space="0" w:color="auto"/>
            <w:left w:val="none" w:sz="0" w:space="0" w:color="auto"/>
            <w:bottom w:val="none" w:sz="0" w:space="0" w:color="auto"/>
            <w:right w:val="none" w:sz="0" w:space="0" w:color="auto"/>
          </w:divBdr>
          <w:divsChild>
            <w:div w:id="1938101014">
              <w:marLeft w:val="0"/>
              <w:marRight w:val="0"/>
              <w:marTop w:val="0"/>
              <w:marBottom w:val="0"/>
              <w:divBdr>
                <w:top w:val="none" w:sz="0" w:space="0" w:color="auto"/>
                <w:left w:val="none" w:sz="0" w:space="0" w:color="auto"/>
                <w:bottom w:val="none" w:sz="0" w:space="0" w:color="auto"/>
                <w:right w:val="none" w:sz="0" w:space="0" w:color="auto"/>
              </w:divBdr>
              <w:divsChild>
                <w:div w:id="313027592">
                  <w:marLeft w:val="0"/>
                  <w:marRight w:val="0"/>
                  <w:marTop w:val="0"/>
                  <w:marBottom w:val="0"/>
                  <w:divBdr>
                    <w:top w:val="none" w:sz="0" w:space="0" w:color="auto"/>
                    <w:left w:val="none" w:sz="0" w:space="0" w:color="auto"/>
                    <w:bottom w:val="none" w:sz="0" w:space="0" w:color="auto"/>
                    <w:right w:val="none" w:sz="0" w:space="0" w:color="auto"/>
                  </w:divBdr>
                  <w:divsChild>
                    <w:div w:id="666983284">
                      <w:marLeft w:val="0"/>
                      <w:marRight w:val="0"/>
                      <w:marTop w:val="0"/>
                      <w:marBottom w:val="0"/>
                      <w:divBdr>
                        <w:top w:val="none" w:sz="0" w:space="0" w:color="auto"/>
                        <w:left w:val="none" w:sz="0" w:space="0" w:color="auto"/>
                        <w:bottom w:val="none" w:sz="0" w:space="0" w:color="auto"/>
                        <w:right w:val="none" w:sz="0" w:space="0" w:color="auto"/>
                      </w:divBdr>
                      <w:divsChild>
                        <w:div w:id="28547613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23354402">
                  <w:marLeft w:val="300"/>
                  <w:marRight w:val="0"/>
                  <w:marTop w:val="300"/>
                  <w:marBottom w:val="0"/>
                  <w:divBdr>
                    <w:top w:val="none" w:sz="0" w:space="0" w:color="auto"/>
                    <w:left w:val="none" w:sz="0" w:space="0" w:color="auto"/>
                    <w:bottom w:val="none" w:sz="0" w:space="0" w:color="auto"/>
                    <w:right w:val="none" w:sz="0" w:space="0" w:color="auto"/>
                  </w:divBdr>
                  <w:divsChild>
                    <w:div w:id="1327321520">
                      <w:marLeft w:val="0"/>
                      <w:marRight w:val="0"/>
                      <w:marTop w:val="0"/>
                      <w:marBottom w:val="0"/>
                      <w:divBdr>
                        <w:top w:val="none" w:sz="0" w:space="0" w:color="auto"/>
                        <w:left w:val="none" w:sz="0" w:space="0" w:color="auto"/>
                        <w:bottom w:val="none" w:sz="0" w:space="0" w:color="auto"/>
                        <w:right w:val="none" w:sz="0" w:space="0" w:color="auto"/>
                      </w:divBdr>
                      <w:divsChild>
                        <w:div w:id="1046682021">
                          <w:marLeft w:val="0"/>
                          <w:marRight w:val="0"/>
                          <w:marTop w:val="0"/>
                          <w:marBottom w:val="0"/>
                          <w:divBdr>
                            <w:top w:val="none" w:sz="0" w:space="0" w:color="auto"/>
                            <w:left w:val="none" w:sz="0" w:space="0" w:color="auto"/>
                            <w:bottom w:val="none" w:sz="0" w:space="0" w:color="auto"/>
                            <w:right w:val="none" w:sz="0" w:space="0" w:color="auto"/>
                          </w:divBdr>
                          <w:divsChild>
                            <w:div w:id="2784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495750">
          <w:marLeft w:val="0"/>
          <w:marRight w:val="0"/>
          <w:marTop w:val="0"/>
          <w:marBottom w:val="0"/>
          <w:divBdr>
            <w:top w:val="none" w:sz="0" w:space="0" w:color="auto"/>
            <w:left w:val="none" w:sz="0" w:space="0" w:color="auto"/>
            <w:bottom w:val="none" w:sz="0" w:space="0" w:color="auto"/>
            <w:right w:val="none" w:sz="0" w:space="0" w:color="auto"/>
          </w:divBdr>
          <w:divsChild>
            <w:div w:id="27418927">
              <w:marLeft w:val="0"/>
              <w:marRight w:val="0"/>
              <w:marTop w:val="0"/>
              <w:marBottom w:val="0"/>
              <w:divBdr>
                <w:top w:val="none" w:sz="0" w:space="0" w:color="auto"/>
                <w:left w:val="none" w:sz="0" w:space="0" w:color="auto"/>
                <w:bottom w:val="none" w:sz="0" w:space="0" w:color="auto"/>
                <w:right w:val="none" w:sz="0" w:space="0" w:color="auto"/>
              </w:divBdr>
              <w:divsChild>
                <w:div w:id="2033993708">
                  <w:marLeft w:val="0"/>
                  <w:marRight w:val="0"/>
                  <w:marTop w:val="0"/>
                  <w:marBottom w:val="0"/>
                  <w:divBdr>
                    <w:top w:val="none" w:sz="0" w:space="0" w:color="auto"/>
                    <w:left w:val="none" w:sz="0" w:space="0" w:color="auto"/>
                    <w:bottom w:val="none" w:sz="0" w:space="0" w:color="auto"/>
                    <w:right w:val="none" w:sz="0" w:space="0" w:color="auto"/>
                  </w:divBdr>
                  <w:divsChild>
                    <w:div w:id="2127964376">
                      <w:marLeft w:val="0"/>
                      <w:marRight w:val="0"/>
                      <w:marTop w:val="0"/>
                      <w:marBottom w:val="0"/>
                      <w:divBdr>
                        <w:top w:val="none" w:sz="0" w:space="0" w:color="auto"/>
                        <w:left w:val="none" w:sz="0" w:space="0" w:color="auto"/>
                        <w:bottom w:val="none" w:sz="0" w:space="0" w:color="auto"/>
                        <w:right w:val="none" w:sz="0" w:space="0" w:color="auto"/>
                      </w:divBdr>
                      <w:divsChild>
                        <w:div w:id="12826846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7845358">
                  <w:marLeft w:val="300"/>
                  <w:marRight w:val="0"/>
                  <w:marTop w:val="300"/>
                  <w:marBottom w:val="0"/>
                  <w:divBdr>
                    <w:top w:val="none" w:sz="0" w:space="0" w:color="auto"/>
                    <w:left w:val="none" w:sz="0" w:space="0" w:color="auto"/>
                    <w:bottom w:val="none" w:sz="0" w:space="0" w:color="auto"/>
                    <w:right w:val="none" w:sz="0" w:space="0" w:color="auto"/>
                  </w:divBdr>
                  <w:divsChild>
                    <w:div w:id="800001395">
                      <w:marLeft w:val="0"/>
                      <w:marRight w:val="0"/>
                      <w:marTop w:val="0"/>
                      <w:marBottom w:val="0"/>
                      <w:divBdr>
                        <w:top w:val="none" w:sz="0" w:space="0" w:color="auto"/>
                        <w:left w:val="none" w:sz="0" w:space="0" w:color="auto"/>
                        <w:bottom w:val="none" w:sz="0" w:space="0" w:color="auto"/>
                        <w:right w:val="none" w:sz="0" w:space="0" w:color="auto"/>
                      </w:divBdr>
                      <w:divsChild>
                        <w:div w:id="1018585462">
                          <w:marLeft w:val="0"/>
                          <w:marRight w:val="0"/>
                          <w:marTop w:val="0"/>
                          <w:marBottom w:val="0"/>
                          <w:divBdr>
                            <w:top w:val="none" w:sz="0" w:space="0" w:color="auto"/>
                            <w:left w:val="none" w:sz="0" w:space="0" w:color="auto"/>
                            <w:bottom w:val="none" w:sz="0" w:space="0" w:color="auto"/>
                            <w:right w:val="none" w:sz="0" w:space="0" w:color="auto"/>
                          </w:divBdr>
                          <w:divsChild>
                            <w:div w:id="1031764035">
                              <w:marLeft w:val="0"/>
                              <w:marRight w:val="0"/>
                              <w:marTop w:val="0"/>
                              <w:marBottom w:val="0"/>
                              <w:divBdr>
                                <w:top w:val="none" w:sz="0" w:space="0" w:color="auto"/>
                                <w:left w:val="none" w:sz="0" w:space="0" w:color="auto"/>
                                <w:bottom w:val="none" w:sz="0" w:space="0" w:color="auto"/>
                                <w:right w:val="none" w:sz="0" w:space="0" w:color="auto"/>
                              </w:divBdr>
                            </w:div>
                          </w:divsChild>
                        </w:div>
                        <w:div w:id="708727528">
                          <w:marLeft w:val="0"/>
                          <w:marRight w:val="0"/>
                          <w:marTop w:val="300"/>
                          <w:marBottom w:val="0"/>
                          <w:divBdr>
                            <w:top w:val="none" w:sz="0" w:space="0" w:color="auto"/>
                            <w:left w:val="none" w:sz="0" w:space="0" w:color="auto"/>
                            <w:bottom w:val="none" w:sz="0" w:space="0" w:color="auto"/>
                            <w:right w:val="none" w:sz="0" w:space="0" w:color="auto"/>
                          </w:divBdr>
                          <w:divsChild>
                            <w:div w:id="89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678572">
          <w:marLeft w:val="0"/>
          <w:marRight w:val="0"/>
          <w:marTop w:val="0"/>
          <w:marBottom w:val="0"/>
          <w:divBdr>
            <w:top w:val="none" w:sz="0" w:space="0" w:color="auto"/>
            <w:left w:val="none" w:sz="0" w:space="0" w:color="auto"/>
            <w:bottom w:val="none" w:sz="0" w:space="0" w:color="auto"/>
            <w:right w:val="none" w:sz="0" w:space="0" w:color="auto"/>
          </w:divBdr>
          <w:divsChild>
            <w:div w:id="1330864030">
              <w:marLeft w:val="0"/>
              <w:marRight w:val="0"/>
              <w:marTop w:val="0"/>
              <w:marBottom w:val="0"/>
              <w:divBdr>
                <w:top w:val="none" w:sz="0" w:space="0" w:color="auto"/>
                <w:left w:val="none" w:sz="0" w:space="0" w:color="auto"/>
                <w:bottom w:val="none" w:sz="0" w:space="0" w:color="auto"/>
                <w:right w:val="none" w:sz="0" w:space="0" w:color="auto"/>
              </w:divBdr>
              <w:divsChild>
                <w:div w:id="1610701619">
                  <w:marLeft w:val="0"/>
                  <w:marRight w:val="0"/>
                  <w:marTop w:val="0"/>
                  <w:marBottom w:val="0"/>
                  <w:divBdr>
                    <w:top w:val="none" w:sz="0" w:space="0" w:color="auto"/>
                    <w:left w:val="none" w:sz="0" w:space="0" w:color="auto"/>
                    <w:bottom w:val="none" w:sz="0" w:space="0" w:color="auto"/>
                    <w:right w:val="none" w:sz="0" w:space="0" w:color="auto"/>
                  </w:divBdr>
                  <w:divsChild>
                    <w:div w:id="461196135">
                      <w:marLeft w:val="0"/>
                      <w:marRight w:val="0"/>
                      <w:marTop w:val="0"/>
                      <w:marBottom w:val="0"/>
                      <w:divBdr>
                        <w:top w:val="none" w:sz="0" w:space="0" w:color="auto"/>
                        <w:left w:val="none" w:sz="0" w:space="0" w:color="auto"/>
                        <w:bottom w:val="none" w:sz="0" w:space="0" w:color="auto"/>
                        <w:right w:val="none" w:sz="0" w:space="0" w:color="auto"/>
                      </w:divBdr>
                      <w:divsChild>
                        <w:div w:id="6467899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13151795">
                  <w:marLeft w:val="300"/>
                  <w:marRight w:val="0"/>
                  <w:marTop w:val="300"/>
                  <w:marBottom w:val="0"/>
                  <w:divBdr>
                    <w:top w:val="none" w:sz="0" w:space="0" w:color="auto"/>
                    <w:left w:val="none" w:sz="0" w:space="0" w:color="auto"/>
                    <w:bottom w:val="none" w:sz="0" w:space="0" w:color="auto"/>
                    <w:right w:val="none" w:sz="0" w:space="0" w:color="auto"/>
                  </w:divBdr>
                  <w:divsChild>
                    <w:div w:id="1372195689">
                      <w:marLeft w:val="0"/>
                      <w:marRight w:val="0"/>
                      <w:marTop w:val="0"/>
                      <w:marBottom w:val="0"/>
                      <w:divBdr>
                        <w:top w:val="none" w:sz="0" w:space="0" w:color="auto"/>
                        <w:left w:val="none" w:sz="0" w:space="0" w:color="auto"/>
                        <w:bottom w:val="none" w:sz="0" w:space="0" w:color="auto"/>
                        <w:right w:val="none" w:sz="0" w:space="0" w:color="auto"/>
                      </w:divBdr>
                      <w:divsChild>
                        <w:div w:id="1455364006">
                          <w:marLeft w:val="0"/>
                          <w:marRight w:val="0"/>
                          <w:marTop w:val="0"/>
                          <w:marBottom w:val="0"/>
                          <w:divBdr>
                            <w:top w:val="none" w:sz="0" w:space="0" w:color="auto"/>
                            <w:left w:val="none" w:sz="0" w:space="0" w:color="auto"/>
                            <w:bottom w:val="none" w:sz="0" w:space="0" w:color="auto"/>
                            <w:right w:val="none" w:sz="0" w:space="0" w:color="auto"/>
                          </w:divBdr>
                          <w:divsChild>
                            <w:div w:id="12353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692847">
          <w:marLeft w:val="0"/>
          <w:marRight w:val="0"/>
          <w:marTop w:val="0"/>
          <w:marBottom w:val="0"/>
          <w:divBdr>
            <w:top w:val="none" w:sz="0" w:space="0" w:color="auto"/>
            <w:left w:val="none" w:sz="0" w:space="0" w:color="auto"/>
            <w:bottom w:val="none" w:sz="0" w:space="0" w:color="auto"/>
            <w:right w:val="none" w:sz="0" w:space="0" w:color="auto"/>
          </w:divBdr>
          <w:divsChild>
            <w:div w:id="1881163466">
              <w:marLeft w:val="0"/>
              <w:marRight w:val="0"/>
              <w:marTop w:val="0"/>
              <w:marBottom w:val="0"/>
              <w:divBdr>
                <w:top w:val="none" w:sz="0" w:space="0" w:color="auto"/>
                <w:left w:val="none" w:sz="0" w:space="0" w:color="auto"/>
                <w:bottom w:val="none" w:sz="0" w:space="0" w:color="auto"/>
                <w:right w:val="none" w:sz="0" w:space="0" w:color="auto"/>
              </w:divBdr>
              <w:divsChild>
                <w:div w:id="1220247362">
                  <w:marLeft w:val="0"/>
                  <w:marRight w:val="0"/>
                  <w:marTop w:val="0"/>
                  <w:marBottom w:val="0"/>
                  <w:divBdr>
                    <w:top w:val="none" w:sz="0" w:space="0" w:color="auto"/>
                    <w:left w:val="none" w:sz="0" w:space="0" w:color="auto"/>
                    <w:bottom w:val="none" w:sz="0" w:space="0" w:color="auto"/>
                    <w:right w:val="none" w:sz="0" w:space="0" w:color="auto"/>
                  </w:divBdr>
                  <w:divsChild>
                    <w:div w:id="375204885">
                      <w:marLeft w:val="0"/>
                      <w:marRight w:val="0"/>
                      <w:marTop w:val="0"/>
                      <w:marBottom w:val="0"/>
                      <w:divBdr>
                        <w:top w:val="none" w:sz="0" w:space="0" w:color="auto"/>
                        <w:left w:val="none" w:sz="0" w:space="0" w:color="auto"/>
                        <w:bottom w:val="none" w:sz="0" w:space="0" w:color="auto"/>
                        <w:right w:val="none" w:sz="0" w:space="0" w:color="auto"/>
                      </w:divBdr>
                      <w:divsChild>
                        <w:div w:id="145791665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62907752">
                  <w:marLeft w:val="300"/>
                  <w:marRight w:val="0"/>
                  <w:marTop w:val="300"/>
                  <w:marBottom w:val="0"/>
                  <w:divBdr>
                    <w:top w:val="none" w:sz="0" w:space="0" w:color="auto"/>
                    <w:left w:val="none" w:sz="0" w:space="0" w:color="auto"/>
                    <w:bottom w:val="none" w:sz="0" w:space="0" w:color="auto"/>
                    <w:right w:val="none" w:sz="0" w:space="0" w:color="auto"/>
                  </w:divBdr>
                  <w:divsChild>
                    <w:div w:id="1108964226">
                      <w:marLeft w:val="0"/>
                      <w:marRight w:val="0"/>
                      <w:marTop w:val="0"/>
                      <w:marBottom w:val="0"/>
                      <w:divBdr>
                        <w:top w:val="none" w:sz="0" w:space="0" w:color="auto"/>
                        <w:left w:val="none" w:sz="0" w:space="0" w:color="auto"/>
                        <w:bottom w:val="none" w:sz="0" w:space="0" w:color="auto"/>
                        <w:right w:val="none" w:sz="0" w:space="0" w:color="auto"/>
                      </w:divBdr>
                      <w:divsChild>
                        <w:div w:id="951211024">
                          <w:marLeft w:val="0"/>
                          <w:marRight w:val="0"/>
                          <w:marTop w:val="0"/>
                          <w:marBottom w:val="0"/>
                          <w:divBdr>
                            <w:top w:val="none" w:sz="0" w:space="0" w:color="auto"/>
                            <w:left w:val="none" w:sz="0" w:space="0" w:color="auto"/>
                            <w:bottom w:val="none" w:sz="0" w:space="0" w:color="auto"/>
                            <w:right w:val="none" w:sz="0" w:space="0" w:color="auto"/>
                          </w:divBdr>
                          <w:divsChild>
                            <w:div w:id="635531834">
                              <w:marLeft w:val="0"/>
                              <w:marRight w:val="0"/>
                              <w:marTop w:val="0"/>
                              <w:marBottom w:val="0"/>
                              <w:divBdr>
                                <w:top w:val="none" w:sz="0" w:space="0" w:color="auto"/>
                                <w:left w:val="none" w:sz="0" w:space="0" w:color="auto"/>
                                <w:bottom w:val="none" w:sz="0" w:space="0" w:color="auto"/>
                                <w:right w:val="none" w:sz="0" w:space="0" w:color="auto"/>
                              </w:divBdr>
                            </w:div>
                          </w:divsChild>
                        </w:div>
                        <w:div w:id="1017848442">
                          <w:marLeft w:val="0"/>
                          <w:marRight w:val="0"/>
                          <w:marTop w:val="300"/>
                          <w:marBottom w:val="0"/>
                          <w:divBdr>
                            <w:top w:val="none" w:sz="0" w:space="0" w:color="auto"/>
                            <w:left w:val="none" w:sz="0" w:space="0" w:color="auto"/>
                            <w:bottom w:val="none" w:sz="0" w:space="0" w:color="auto"/>
                            <w:right w:val="none" w:sz="0" w:space="0" w:color="auto"/>
                          </w:divBdr>
                          <w:divsChild>
                            <w:div w:id="5093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530261">
          <w:marLeft w:val="0"/>
          <w:marRight w:val="0"/>
          <w:marTop w:val="0"/>
          <w:marBottom w:val="0"/>
          <w:divBdr>
            <w:top w:val="none" w:sz="0" w:space="0" w:color="auto"/>
            <w:left w:val="none" w:sz="0" w:space="0" w:color="auto"/>
            <w:bottom w:val="none" w:sz="0" w:space="0" w:color="auto"/>
            <w:right w:val="none" w:sz="0" w:space="0" w:color="auto"/>
          </w:divBdr>
          <w:divsChild>
            <w:div w:id="1818572097">
              <w:marLeft w:val="0"/>
              <w:marRight w:val="0"/>
              <w:marTop w:val="0"/>
              <w:marBottom w:val="0"/>
              <w:divBdr>
                <w:top w:val="none" w:sz="0" w:space="0" w:color="auto"/>
                <w:left w:val="none" w:sz="0" w:space="0" w:color="auto"/>
                <w:bottom w:val="none" w:sz="0" w:space="0" w:color="auto"/>
                <w:right w:val="none" w:sz="0" w:space="0" w:color="auto"/>
              </w:divBdr>
              <w:divsChild>
                <w:div w:id="322512733">
                  <w:marLeft w:val="0"/>
                  <w:marRight w:val="0"/>
                  <w:marTop w:val="0"/>
                  <w:marBottom w:val="0"/>
                  <w:divBdr>
                    <w:top w:val="none" w:sz="0" w:space="0" w:color="auto"/>
                    <w:left w:val="none" w:sz="0" w:space="0" w:color="auto"/>
                    <w:bottom w:val="none" w:sz="0" w:space="0" w:color="auto"/>
                    <w:right w:val="none" w:sz="0" w:space="0" w:color="auto"/>
                  </w:divBdr>
                  <w:divsChild>
                    <w:div w:id="376204880">
                      <w:marLeft w:val="0"/>
                      <w:marRight w:val="0"/>
                      <w:marTop w:val="0"/>
                      <w:marBottom w:val="0"/>
                      <w:divBdr>
                        <w:top w:val="none" w:sz="0" w:space="0" w:color="auto"/>
                        <w:left w:val="none" w:sz="0" w:space="0" w:color="auto"/>
                        <w:bottom w:val="none" w:sz="0" w:space="0" w:color="auto"/>
                        <w:right w:val="none" w:sz="0" w:space="0" w:color="auto"/>
                      </w:divBdr>
                      <w:divsChild>
                        <w:div w:id="53589410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17872988">
                  <w:marLeft w:val="300"/>
                  <w:marRight w:val="0"/>
                  <w:marTop w:val="300"/>
                  <w:marBottom w:val="0"/>
                  <w:divBdr>
                    <w:top w:val="none" w:sz="0" w:space="0" w:color="auto"/>
                    <w:left w:val="none" w:sz="0" w:space="0" w:color="auto"/>
                    <w:bottom w:val="none" w:sz="0" w:space="0" w:color="auto"/>
                    <w:right w:val="none" w:sz="0" w:space="0" w:color="auto"/>
                  </w:divBdr>
                  <w:divsChild>
                    <w:div w:id="776296242">
                      <w:marLeft w:val="0"/>
                      <w:marRight w:val="0"/>
                      <w:marTop w:val="0"/>
                      <w:marBottom w:val="0"/>
                      <w:divBdr>
                        <w:top w:val="none" w:sz="0" w:space="0" w:color="auto"/>
                        <w:left w:val="none" w:sz="0" w:space="0" w:color="auto"/>
                        <w:bottom w:val="none" w:sz="0" w:space="0" w:color="auto"/>
                        <w:right w:val="none" w:sz="0" w:space="0" w:color="auto"/>
                      </w:divBdr>
                      <w:divsChild>
                        <w:div w:id="280429244">
                          <w:marLeft w:val="0"/>
                          <w:marRight w:val="0"/>
                          <w:marTop w:val="0"/>
                          <w:marBottom w:val="0"/>
                          <w:divBdr>
                            <w:top w:val="none" w:sz="0" w:space="0" w:color="auto"/>
                            <w:left w:val="none" w:sz="0" w:space="0" w:color="auto"/>
                            <w:bottom w:val="none" w:sz="0" w:space="0" w:color="auto"/>
                            <w:right w:val="none" w:sz="0" w:space="0" w:color="auto"/>
                          </w:divBdr>
                          <w:divsChild>
                            <w:div w:id="783692090">
                              <w:marLeft w:val="0"/>
                              <w:marRight w:val="0"/>
                              <w:marTop w:val="0"/>
                              <w:marBottom w:val="0"/>
                              <w:divBdr>
                                <w:top w:val="none" w:sz="0" w:space="0" w:color="auto"/>
                                <w:left w:val="none" w:sz="0" w:space="0" w:color="auto"/>
                                <w:bottom w:val="none" w:sz="0" w:space="0" w:color="auto"/>
                                <w:right w:val="none" w:sz="0" w:space="0" w:color="auto"/>
                              </w:divBdr>
                            </w:div>
                          </w:divsChild>
                        </w:div>
                        <w:div w:id="1704541">
                          <w:marLeft w:val="0"/>
                          <w:marRight w:val="0"/>
                          <w:marTop w:val="300"/>
                          <w:marBottom w:val="0"/>
                          <w:divBdr>
                            <w:top w:val="none" w:sz="0" w:space="0" w:color="auto"/>
                            <w:left w:val="none" w:sz="0" w:space="0" w:color="auto"/>
                            <w:bottom w:val="none" w:sz="0" w:space="0" w:color="auto"/>
                            <w:right w:val="none" w:sz="0" w:space="0" w:color="auto"/>
                          </w:divBdr>
                          <w:divsChild>
                            <w:div w:id="20967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3953">
          <w:marLeft w:val="0"/>
          <w:marRight w:val="0"/>
          <w:marTop w:val="0"/>
          <w:marBottom w:val="0"/>
          <w:divBdr>
            <w:top w:val="none" w:sz="0" w:space="0" w:color="auto"/>
            <w:left w:val="none" w:sz="0" w:space="0" w:color="auto"/>
            <w:bottom w:val="none" w:sz="0" w:space="0" w:color="auto"/>
            <w:right w:val="none" w:sz="0" w:space="0" w:color="auto"/>
          </w:divBdr>
          <w:divsChild>
            <w:div w:id="993608536">
              <w:marLeft w:val="0"/>
              <w:marRight w:val="0"/>
              <w:marTop w:val="0"/>
              <w:marBottom w:val="0"/>
              <w:divBdr>
                <w:top w:val="none" w:sz="0" w:space="0" w:color="auto"/>
                <w:left w:val="none" w:sz="0" w:space="0" w:color="auto"/>
                <w:bottom w:val="none" w:sz="0" w:space="0" w:color="auto"/>
                <w:right w:val="none" w:sz="0" w:space="0" w:color="auto"/>
              </w:divBdr>
              <w:divsChild>
                <w:div w:id="1972399583">
                  <w:marLeft w:val="0"/>
                  <w:marRight w:val="0"/>
                  <w:marTop w:val="0"/>
                  <w:marBottom w:val="0"/>
                  <w:divBdr>
                    <w:top w:val="none" w:sz="0" w:space="0" w:color="auto"/>
                    <w:left w:val="none" w:sz="0" w:space="0" w:color="auto"/>
                    <w:bottom w:val="none" w:sz="0" w:space="0" w:color="auto"/>
                    <w:right w:val="none" w:sz="0" w:space="0" w:color="auto"/>
                  </w:divBdr>
                  <w:divsChild>
                    <w:div w:id="389696684">
                      <w:marLeft w:val="0"/>
                      <w:marRight w:val="0"/>
                      <w:marTop w:val="0"/>
                      <w:marBottom w:val="0"/>
                      <w:divBdr>
                        <w:top w:val="none" w:sz="0" w:space="0" w:color="auto"/>
                        <w:left w:val="none" w:sz="0" w:space="0" w:color="auto"/>
                        <w:bottom w:val="none" w:sz="0" w:space="0" w:color="auto"/>
                        <w:right w:val="none" w:sz="0" w:space="0" w:color="auto"/>
                      </w:divBdr>
                      <w:divsChild>
                        <w:div w:id="17194765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81696169">
                  <w:marLeft w:val="300"/>
                  <w:marRight w:val="0"/>
                  <w:marTop w:val="300"/>
                  <w:marBottom w:val="0"/>
                  <w:divBdr>
                    <w:top w:val="none" w:sz="0" w:space="0" w:color="auto"/>
                    <w:left w:val="none" w:sz="0" w:space="0" w:color="auto"/>
                    <w:bottom w:val="none" w:sz="0" w:space="0" w:color="auto"/>
                    <w:right w:val="none" w:sz="0" w:space="0" w:color="auto"/>
                  </w:divBdr>
                  <w:divsChild>
                    <w:div w:id="2083604827">
                      <w:marLeft w:val="0"/>
                      <w:marRight w:val="0"/>
                      <w:marTop w:val="0"/>
                      <w:marBottom w:val="0"/>
                      <w:divBdr>
                        <w:top w:val="none" w:sz="0" w:space="0" w:color="auto"/>
                        <w:left w:val="none" w:sz="0" w:space="0" w:color="auto"/>
                        <w:bottom w:val="none" w:sz="0" w:space="0" w:color="auto"/>
                        <w:right w:val="none" w:sz="0" w:space="0" w:color="auto"/>
                      </w:divBdr>
                      <w:divsChild>
                        <w:div w:id="401412671">
                          <w:marLeft w:val="0"/>
                          <w:marRight w:val="0"/>
                          <w:marTop w:val="0"/>
                          <w:marBottom w:val="0"/>
                          <w:divBdr>
                            <w:top w:val="none" w:sz="0" w:space="0" w:color="auto"/>
                            <w:left w:val="none" w:sz="0" w:space="0" w:color="auto"/>
                            <w:bottom w:val="none" w:sz="0" w:space="0" w:color="auto"/>
                            <w:right w:val="none" w:sz="0" w:space="0" w:color="auto"/>
                          </w:divBdr>
                          <w:divsChild>
                            <w:div w:id="747654216">
                              <w:marLeft w:val="0"/>
                              <w:marRight w:val="0"/>
                              <w:marTop w:val="0"/>
                              <w:marBottom w:val="0"/>
                              <w:divBdr>
                                <w:top w:val="none" w:sz="0" w:space="0" w:color="auto"/>
                                <w:left w:val="none" w:sz="0" w:space="0" w:color="auto"/>
                                <w:bottom w:val="none" w:sz="0" w:space="0" w:color="auto"/>
                                <w:right w:val="none" w:sz="0" w:space="0" w:color="auto"/>
                              </w:divBdr>
                            </w:div>
                          </w:divsChild>
                        </w:div>
                        <w:div w:id="1751466055">
                          <w:marLeft w:val="0"/>
                          <w:marRight w:val="0"/>
                          <w:marTop w:val="300"/>
                          <w:marBottom w:val="0"/>
                          <w:divBdr>
                            <w:top w:val="none" w:sz="0" w:space="0" w:color="auto"/>
                            <w:left w:val="none" w:sz="0" w:space="0" w:color="auto"/>
                            <w:bottom w:val="none" w:sz="0" w:space="0" w:color="auto"/>
                            <w:right w:val="none" w:sz="0" w:space="0" w:color="auto"/>
                          </w:divBdr>
                          <w:divsChild>
                            <w:div w:id="21681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451226">
          <w:marLeft w:val="0"/>
          <w:marRight w:val="0"/>
          <w:marTop w:val="0"/>
          <w:marBottom w:val="0"/>
          <w:divBdr>
            <w:top w:val="none" w:sz="0" w:space="0" w:color="auto"/>
            <w:left w:val="none" w:sz="0" w:space="0" w:color="auto"/>
            <w:bottom w:val="none" w:sz="0" w:space="0" w:color="auto"/>
            <w:right w:val="none" w:sz="0" w:space="0" w:color="auto"/>
          </w:divBdr>
          <w:divsChild>
            <w:div w:id="1790973414">
              <w:marLeft w:val="0"/>
              <w:marRight w:val="0"/>
              <w:marTop w:val="0"/>
              <w:marBottom w:val="0"/>
              <w:divBdr>
                <w:top w:val="none" w:sz="0" w:space="0" w:color="auto"/>
                <w:left w:val="none" w:sz="0" w:space="0" w:color="auto"/>
                <w:bottom w:val="none" w:sz="0" w:space="0" w:color="auto"/>
                <w:right w:val="none" w:sz="0" w:space="0" w:color="auto"/>
              </w:divBdr>
              <w:divsChild>
                <w:div w:id="1083339761">
                  <w:marLeft w:val="0"/>
                  <w:marRight w:val="0"/>
                  <w:marTop w:val="0"/>
                  <w:marBottom w:val="0"/>
                  <w:divBdr>
                    <w:top w:val="none" w:sz="0" w:space="0" w:color="auto"/>
                    <w:left w:val="none" w:sz="0" w:space="0" w:color="auto"/>
                    <w:bottom w:val="none" w:sz="0" w:space="0" w:color="auto"/>
                    <w:right w:val="none" w:sz="0" w:space="0" w:color="auto"/>
                  </w:divBdr>
                  <w:divsChild>
                    <w:div w:id="1600675728">
                      <w:marLeft w:val="0"/>
                      <w:marRight w:val="0"/>
                      <w:marTop w:val="0"/>
                      <w:marBottom w:val="0"/>
                      <w:divBdr>
                        <w:top w:val="none" w:sz="0" w:space="0" w:color="auto"/>
                        <w:left w:val="none" w:sz="0" w:space="0" w:color="auto"/>
                        <w:bottom w:val="none" w:sz="0" w:space="0" w:color="auto"/>
                        <w:right w:val="none" w:sz="0" w:space="0" w:color="auto"/>
                      </w:divBdr>
                      <w:divsChild>
                        <w:div w:id="4986941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26439538">
                  <w:marLeft w:val="300"/>
                  <w:marRight w:val="0"/>
                  <w:marTop w:val="300"/>
                  <w:marBottom w:val="0"/>
                  <w:divBdr>
                    <w:top w:val="none" w:sz="0" w:space="0" w:color="auto"/>
                    <w:left w:val="none" w:sz="0" w:space="0" w:color="auto"/>
                    <w:bottom w:val="none" w:sz="0" w:space="0" w:color="auto"/>
                    <w:right w:val="none" w:sz="0" w:space="0" w:color="auto"/>
                  </w:divBdr>
                  <w:divsChild>
                    <w:div w:id="1797134833">
                      <w:marLeft w:val="0"/>
                      <w:marRight w:val="0"/>
                      <w:marTop w:val="0"/>
                      <w:marBottom w:val="0"/>
                      <w:divBdr>
                        <w:top w:val="none" w:sz="0" w:space="0" w:color="auto"/>
                        <w:left w:val="none" w:sz="0" w:space="0" w:color="auto"/>
                        <w:bottom w:val="none" w:sz="0" w:space="0" w:color="auto"/>
                        <w:right w:val="none" w:sz="0" w:space="0" w:color="auto"/>
                      </w:divBdr>
                      <w:divsChild>
                        <w:div w:id="986781487">
                          <w:marLeft w:val="0"/>
                          <w:marRight w:val="0"/>
                          <w:marTop w:val="0"/>
                          <w:marBottom w:val="0"/>
                          <w:divBdr>
                            <w:top w:val="none" w:sz="0" w:space="0" w:color="auto"/>
                            <w:left w:val="none" w:sz="0" w:space="0" w:color="auto"/>
                            <w:bottom w:val="none" w:sz="0" w:space="0" w:color="auto"/>
                            <w:right w:val="none" w:sz="0" w:space="0" w:color="auto"/>
                          </w:divBdr>
                          <w:divsChild>
                            <w:div w:id="1735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4182">
          <w:marLeft w:val="0"/>
          <w:marRight w:val="0"/>
          <w:marTop w:val="0"/>
          <w:marBottom w:val="0"/>
          <w:divBdr>
            <w:top w:val="none" w:sz="0" w:space="0" w:color="auto"/>
            <w:left w:val="none" w:sz="0" w:space="0" w:color="auto"/>
            <w:bottom w:val="none" w:sz="0" w:space="0" w:color="auto"/>
            <w:right w:val="none" w:sz="0" w:space="0" w:color="auto"/>
          </w:divBdr>
          <w:divsChild>
            <w:div w:id="2016954060">
              <w:marLeft w:val="0"/>
              <w:marRight w:val="0"/>
              <w:marTop w:val="0"/>
              <w:marBottom w:val="0"/>
              <w:divBdr>
                <w:top w:val="none" w:sz="0" w:space="0" w:color="auto"/>
                <w:left w:val="none" w:sz="0" w:space="0" w:color="auto"/>
                <w:bottom w:val="none" w:sz="0" w:space="0" w:color="auto"/>
                <w:right w:val="none" w:sz="0" w:space="0" w:color="auto"/>
              </w:divBdr>
              <w:divsChild>
                <w:div w:id="442120032">
                  <w:marLeft w:val="0"/>
                  <w:marRight w:val="0"/>
                  <w:marTop w:val="0"/>
                  <w:marBottom w:val="0"/>
                  <w:divBdr>
                    <w:top w:val="none" w:sz="0" w:space="0" w:color="auto"/>
                    <w:left w:val="none" w:sz="0" w:space="0" w:color="auto"/>
                    <w:bottom w:val="none" w:sz="0" w:space="0" w:color="auto"/>
                    <w:right w:val="none" w:sz="0" w:space="0" w:color="auto"/>
                  </w:divBdr>
                  <w:divsChild>
                    <w:div w:id="12610838">
                      <w:marLeft w:val="0"/>
                      <w:marRight w:val="0"/>
                      <w:marTop w:val="0"/>
                      <w:marBottom w:val="0"/>
                      <w:divBdr>
                        <w:top w:val="none" w:sz="0" w:space="0" w:color="auto"/>
                        <w:left w:val="none" w:sz="0" w:space="0" w:color="auto"/>
                        <w:bottom w:val="none" w:sz="0" w:space="0" w:color="auto"/>
                        <w:right w:val="none" w:sz="0" w:space="0" w:color="auto"/>
                      </w:divBdr>
                      <w:divsChild>
                        <w:div w:id="395204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14811484">
                  <w:marLeft w:val="300"/>
                  <w:marRight w:val="0"/>
                  <w:marTop w:val="300"/>
                  <w:marBottom w:val="0"/>
                  <w:divBdr>
                    <w:top w:val="none" w:sz="0" w:space="0" w:color="auto"/>
                    <w:left w:val="none" w:sz="0" w:space="0" w:color="auto"/>
                    <w:bottom w:val="none" w:sz="0" w:space="0" w:color="auto"/>
                    <w:right w:val="none" w:sz="0" w:space="0" w:color="auto"/>
                  </w:divBdr>
                  <w:divsChild>
                    <w:div w:id="1178615376">
                      <w:marLeft w:val="0"/>
                      <w:marRight w:val="0"/>
                      <w:marTop w:val="0"/>
                      <w:marBottom w:val="0"/>
                      <w:divBdr>
                        <w:top w:val="none" w:sz="0" w:space="0" w:color="auto"/>
                        <w:left w:val="none" w:sz="0" w:space="0" w:color="auto"/>
                        <w:bottom w:val="none" w:sz="0" w:space="0" w:color="auto"/>
                        <w:right w:val="none" w:sz="0" w:space="0" w:color="auto"/>
                      </w:divBdr>
                      <w:divsChild>
                        <w:div w:id="2025862347">
                          <w:marLeft w:val="0"/>
                          <w:marRight w:val="0"/>
                          <w:marTop w:val="0"/>
                          <w:marBottom w:val="0"/>
                          <w:divBdr>
                            <w:top w:val="none" w:sz="0" w:space="0" w:color="auto"/>
                            <w:left w:val="none" w:sz="0" w:space="0" w:color="auto"/>
                            <w:bottom w:val="none" w:sz="0" w:space="0" w:color="auto"/>
                            <w:right w:val="none" w:sz="0" w:space="0" w:color="auto"/>
                          </w:divBdr>
                          <w:divsChild>
                            <w:div w:id="2096197136">
                              <w:marLeft w:val="0"/>
                              <w:marRight w:val="0"/>
                              <w:marTop w:val="0"/>
                              <w:marBottom w:val="0"/>
                              <w:divBdr>
                                <w:top w:val="none" w:sz="0" w:space="0" w:color="auto"/>
                                <w:left w:val="none" w:sz="0" w:space="0" w:color="auto"/>
                                <w:bottom w:val="none" w:sz="0" w:space="0" w:color="auto"/>
                                <w:right w:val="none" w:sz="0" w:space="0" w:color="auto"/>
                              </w:divBdr>
                            </w:div>
                          </w:divsChild>
                        </w:div>
                        <w:div w:id="1346638834">
                          <w:marLeft w:val="0"/>
                          <w:marRight w:val="0"/>
                          <w:marTop w:val="300"/>
                          <w:marBottom w:val="0"/>
                          <w:divBdr>
                            <w:top w:val="none" w:sz="0" w:space="0" w:color="auto"/>
                            <w:left w:val="none" w:sz="0" w:space="0" w:color="auto"/>
                            <w:bottom w:val="none" w:sz="0" w:space="0" w:color="auto"/>
                            <w:right w:val="none" w:sz="0" w:space="0" w:color="auto"/>
                          </w:divBdr>
                          <w:divsChild>
                            <w:div w:id="14752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900376">
          <w:marLeft w:val="0"/>
          <w:marRight w:val="0"/>
          <w:marTop w:val="0"/>
          <w:marBottom w:val="0"/>
          <w:divBdr>
            <w:top w:val="none" w:sz="0" w:space="0" w:color="auto"/>
            <w:left w:val="none" w:sz="0" w:space="0" w:color="auto"/>
            <w:bottom w:val="none" w:sz="0" w:space="0" w:color="auto"/>
            <w:right w:val="none" w:sz="0" w:space="0" w:color="auto"/>
          </w:divBdr>
          <w:divsChild>
            <w:div w:id="1830905850">
              <w:marLeft w:val="0"/>
              <w:marRight w:val="0"/>
              <w:marTop w:val="0"/>
              <w:marBottom w:val="0"/>
              <w:divBdr>
                <w:top w:val="none" w:sz="0" w:space="0" w:color="auto"/>
                <w:left w:val="none" w:sz="0" w:space="0" w:color="auto"/>
                <w:bottom w:val="none" w:sz="0" w:space="0" w:color="auto"/>
                <w:right w:val="none" w:sz="0" w:space="0" w:color="auto"/>
              </w:divBdr>
              <w:divsChild>
                <w:div w:id="231618779">
                  <w:marLeft w:val="0"/>
                  <w:marRight w:val="0"/>
                  <w:marTop w:val="0"/>
                  <w:marBottom w:val="0"/>
                  <w:divBdr>
                    <w:top w:val="none" w:sz="0" w:space="0" w:color="auto"/>
                    <w:left w:val="none" w:sz="0" w:space="0" w:color="auto"/>
                    <w:bottom w:val="none" w:sz="0" w:space="0" w:color="auto"/>
                    <w:right w:val="none" w:sz="0" w:space="0" w:color="auto"/>
                  </w:divBdr>
                  <w:divsChild>
                    <w:div w:id="1859393014">
                      <w:marLeft w:val="0"/>
                      <w:marRight w:val="0"/>
                      <w:marTop w:val="0"/>
                      <w:marBottom w:val="0"/>
                      <w:divBdr>
                        <w:top w:val="none" w:sz="0" w:space="0" w:color="auto"/>
                        <w:left w:val="none" w:sz="0" w:space="0" w:color="auto"/>
                        <w:bottom w:val="none" w:sz="0" w:space="0" w:color="auto"/>
                        <w:right w:val="none" w:sz="0" w:space="0" w:color="auto"/>
                      </w:divBdr>
                      <w:divsChild>
                        <w:div w:id="9480452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rowhurst.e-sussex.sch.uk/Curriculu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RSH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7B3716920A1AD64EA7FC835AD87B3A6806005DB1BCBAFBD42947939A63768C42F368" ma:contentTypeVersion="102" ma:contentTypeDescription="General documents used in the administration of a service" ma:contentTypeScope="" ma:versionID="01f0ad71b71c1a847c6af588ed73bd03">
  <xsd:schema xmlns:xsd="http://www.w3.org/2001/XMLSchema" xmlns:xs="http://www.w3.org/2001/XMLSchema" xmlns:p="http://schemas.microsoft.com/office/2006/metadata/properties" xmlns:ns2="71a0358f-05ca-44f6-badf-708e3a105beb" xmlns:ns3="200f221e-ba59-49ca-abd3-6ba057a5d5cd" targetNamespace="http://schemas.microsoft.com/office/2006/metadata/properties" ma:root="true" ma:fieldsID="19e35e9fabc97035567727dd89591f23" ns2:_="" ns3:_="">
    <xsd:import namespace="71a0358f-05ca-44f6-badf-708e3a105beb"/>
    <xsd:import namespace="200f221e-ba59-49ca-abd3-6ba057a5d5cd"/>
    <xsd:element name="properties">
      <xsd:complexType>
        <xsd:sequence>
          <xsd:element name="documentManagement">
            <xsd:complexType>
              <xsd:all>
                <xsd:element ref="ns2:Document_x0020_Owner"/>
                <xsd:element ref="ns2:Document_x0020_Date"/>
                <xsd:element ref="ns2:Protective_x0020_Marking"/>
                <xsd:element ref="ns2:Meeting_x0020_Date" minOccurs="0"/>
                <xsd:element ref="ns2:Financial_x0020_Year" minOccurs="0"/>
                <xsd:element ref="ns2:TaxCatchAll" minOccurs="0"/>
                <xsd:element ref="ns2:SourceLibrary" minOccurs="0"/>
                <xsd:element ref="ns2:SourceUrl" minOccurs="0"/>
                <xsd:element ref="ns2:ia40b914e86141268670d7c54bc5df15" minOccurs="0"/>
                <xsd:element ref="ns2:TaxCatchAllLabel" minOccurs="0"/>
                <xsd:element ref="ns3:mef3dd9a3dee48b4a1f7231dc41cc2be" minOccurs="0"/>
                <xsd:element ref="ns3:b61d151e9251423bbeb14a1861c6977d" minOccurs="0"/>
                <xsd:element ref="ns3:l6524980489047eb9ec2c4b76031f538" minOccurs="0"/>
                <xsd:element ref="ns3:jac5f82665374ff5a9d58c748a10f855" minOccurs="0"/>
                <xsd:element ref="ns3:ddb299c9a73e4842a85931cfec66be34"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0358f-05ca-44f6-badf-708e3a105beb"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dexed="true"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Meeting_x0020_Date" ma:index="5" nillable="true" ma:displayName="Meeting Date" ma:format="DateOnly" ma:internalName="Meeting_x0020_Date" ma:readOnly="false">
      <xsd:simpleType>
        <xsd:restriction base="dms:DateTime"/>
      </xsd:simpleType>
    </xsd:element>
    <xsd:element name="Financial_x0020_Year" ma:index="6" nillable="true" ma:displayName="Financial Year" ma:format="Dropdown" ma:internalName="Financial_x0020_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2027/28"/>
          <xsd:enumeration value="2028/29"/>
          <xsd:enumeration value="2029/30"/>
        </xsd:restriction>
      </xsd:simpleType>
    </xsd:element>
    <xsd:element name="TaxCatchAll" ma:index="12" nillable="true" ma:displayName="Taxonomy Catch All Column" ma:hidden="true" ma:list="{90f1c38b-a919-4910-bf54-922ed219d71e}" ma:internalName="TaxCatchAll" ma:readOnly="false" ma:showField="CatchAllData" ma:web="71a0358f-05ca-44f6-badf-708e3a105beb">
      <xsd:complexType>
        <xsd:complexContent>
          <xsd:extension base="dms:MultiChoiceLookup">
            <xsd:sequence>
              <xsd:element name="Value" type="dms:Lookup" maxOccurs="unbounded" minOccurs="0" nillable="true"/>
            </xsd:sequence>
          </xsd:extension>
        </xsd:complexContent>
      </xsd:complexType>
    </xsd:element>
    <xsd:element name="SourceLibrary" ma:index="20" nillable="true" ma:displayName="SourceLibrary" ma:internalName="SourceLibrary" ma:readOnly="false">
      <xsd:simpleType>
        <xsd:restriction base="dms:Text"/>
      </xsd:simpleType>
    </xsd:element>
    <xsd:element name="SourceUrl" ma:index="21"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22" nillable="true"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23" nillable="true" ma:displayName="Taxonomy Catch All Column1" ma:hidden="true" ma:list="{90f1c38b-a919-4910-bf54-922ed219d71e}" ma:internalName="TaxCatchAllLabel" ma:readOnly="true" ma:showField="CatchAllDataLabel" ma:web="71a0358f-05ca-44f6-badf-708e3a105b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f221e-ba59-49ca-abd3-6ba057a5d5cd" elementFormDefault="qualified">
    <xsd:import namespace="http://schemas.microsoft.com/office/2006/documentManagement/types"/>
    <xsd:import namespace="http://schemas.microsoft.com/office/infopath/2007/PartnerControls"/>
    <xsd:element name="mef3dd9a3dee48b4a1f7231dc41cc2be" ma:index="24" ma:taxonomy="true" ma:internalName="mef3dd9a3dee48b4a1f7231dc41cc2be" ma:taxonomyFieldName="Topic_x0020__x002f__x0020_Theme" ma:displayName="Topic / Theme" ma:readOnly="false" ma:fieldId="{6ef3dd9a-3dee-48b4-a1f7-231dc41cc2be}" ma:sspId="97e113a4-ce7e-45f6-892f-b3d6c5566dfa" ma:termSetId="8d49289b-60bc-4b5e-8b7a-35f5a346062a" ma:anchorId="08252685-cafe-458d-9792-b44e6b8adb9b" ma:open="false" ma:isKeyword="false">
      <xsd:complexType>
        <xsd:sequence>
          <xsd:element ref="pc:Terms" minOccurs="0" maxOccurs="1"/>
        </xsd:sequence>
      </xsd:complexType>
    </xsd:element>
    <xsd:element name="b61d151e9251423bbeb14a1861c6977d" ma:index="25" nillable="true" ma:taxonomy="true" ma:internalName="b61d151e9251423bbeb14a1861c6977d" ma:taxonomyFieldName="Geography" ma:displayName="Geography" ma:readOnly="false" ma:fieldId="{b61d151e-9251-423b-beb1-4a1861c6977d}" ma:sspId="97e113a4-ce7e-45f6-892f-b3d6c5566dfa" ma:termSetId="8d49289b-60bc-4b5e-8b7a-35f5a346062a" ma:anchorId="b2a3cc19-32f4-4e4c-880f-2c17920d05e3" ma:open="false" ma:isKeyword="false">
      <xsd:complexType>
        <xsd:sequence>
          <xsd:element ref="pc:Terms" minOccurs="0" maxOccurs="1"/>
        </xsd:sequence>
      </xsd:complexType>
    </xsd:element>
    <xsd:element name="l6524980489047eb9ec2c4b76031f538" ma:index="26" nillable="true" ma:taxonomy="true" ma:internalName="l6524980489047eb9ec2c4b76031f538" ma:taxonomyFieldName="Settings" ma:displayName="Settings" ma:readOnly="false" ma:fieldId="{56524980-4890-47eb-9ec2-c4b76031f538}" ma:sspId="97e113a4-ce7e-45f6-892f-b3d6c5566dfa" ma:termSetId="8d49289b-60bc-4b5e-8b7a-35f5a346062a" ma:anchorId="64860226-6262-4d35-aef0-fbd2948b1fc8" ma:open="false" ma:isKeyword="false">
      <xsd:complexType>
        <xsd:sequence>
          <xsd:element ref="pc:Terms" minOccurs="0" maxOccurs="1"/>
        </xsd:sequence>
      </xsd:complexType>
    </xsd:element>
    <xsd:element name="jac5f82665374ff5a9d58c748a10f855" ma:index="27" nillable="true" ma:taxonomy="true" ma:internalName="jac5f82665374ff5a9d58c748a10f855" ma:taxonomyFieldName="Group" ma:displayName="Group" ma:readOnly="false" ma:fieldId="{3ac5f826-6537-4ff5-a9d5-8c748a10f855}" ma:sspId="97e113a4-ce7e-45f6-892f-b3d6c5566dfa" ma:termSetId="8d49289b-60bc-4b5e-8b7a-35f5a346062a" ma:anchorId="98c40480-5a81-4972-bbb2-04959b442363" ma:open="false" ma:isKeyword="false">
      <xsd:complexType>
        <xsd:sequence>
          <xsd:element ref="pc:Terms" minOccurs="0" maxOccurs="1"/>
        </xsd:sequence>
      </xsd:complexType>
    </xsd:element>
    <xsd:element name="ddb299c9a73e4842a85931cfec66be34" ma:index="28" nillable="true" ma:taxonomy="true" ma:internalName="ddb299c9a73e4842a85931cfec66be34" ma:taxonomyFieldName="Life_x0020_Course" ma:displayName="Life Course" ma:readOnly="false" ma:fieldId="{ddb299c9-a73e-4842-a859-31cfec66be34}" ma:sspId="97e113a4-ce7e-45f6-892f-b3d6c5566dfa" ma:termSetId="8d49289b-60bc-4b5e-8b7a-35f5a346062a" ma:anchorId="8bf4de25-e290-4543-8125-3842e0bb2825" ma:open="false" ma:isKeyword="false">
      <xsd:complexType>
        <xsd:sequence>
          <xsd:element ref="pc:Terms" minOccurs="0" maxOccurs="1"/>
        </xsd:sequence>
      </xsd:complex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description="" ma:hidden="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description="" ma:hidden="true" ma:internalName="MediaServiceDateTaken" ma:readOnly="true">
      <xsd:simpleType>
        <xsd:restriction base="dms:Text"/>
      </xsd:simpleType>
    </xsd:element>
    <xsd:element name="MediaServiceLocation" ma:index="39" nillable="true" ma:displayName="Location" ma:description=""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0f221e-ba59-49ca-abd3-6ba057a5d5cd">
      <Terms xmlns="http://schemas.microsoft.com/office/infopath/2007/PartnerControls"/>
    </lcf76f155ced4ddcb4097134ff3c332f>
    <TaxCatchAll xmlns="71a0358f-05ca-44f6-badf-708e3a105beb">
      <Value>266</Value>
    </TaxCatchAll>
    <ia40b914e86141268670d7c54bc5df15 xmlns="71a0358f-05ca-44f6-badf-708e3a105beb">
      <Terms xmlns="http://schemas.microsoft.com/office/infopath/2007/PartnerControls"/>
    </ia40b914e86141268670d7c54bc5df15>
    <jac5f82665374ff5a9d58c748a10f855 xmlns="200f221e-ba59-49ca-abd3-6ba057a5d5cd">
      <Terms xmlns="http://schemas.microsoft.com/office/infopath/2007/PartnerControls"/>
    </jac5f82665374ff5a9d58c748a10f855>
    <Document_x0020_Owner xmlns="71a0358f-05ca-44f6-badf-708e3a105beb">
      <UserInfo>
        <DisplayName>Sam Whittaker</DisplayName>
        <AccountId>541</AccountId>
        <AccountType/>
      </UserInfo>
    </Document_x0020_Owner>
    <SourceLibrary xmlns="71a0358f-05ca-44f6-badf-708e3a105beb" xsi:nil="true"/>
    <Meeting_x0020_Date xmlns="71a0358f-05ca-44f6-badf-708e3a105beb" xsi:nil="true"/>
    <l6524980489047eb9ec2c4b76031f538 xmlns="200f221e-ba59-49ca-abd3-6ba057a5d5cd">
      <Terms xmlns="http://schemas.microsoft.com/office/infopath/2007/PartnerControls"/>
    </l6524980489047eb9ec2c4b76031f538>
    <SourceUrl xmlns="71a0358f-05ca-44f6-badf-708e3a105beb">
      <Url xsi:nil="true"/>
      <Description xsi:nil="true"/>
    </SourceUrl>
    <mef3dd9a3dee48b4a1f7231dc41cc2be xmlns="200f221e-ba59-49ca-abd3-6ba057a5d5cd">
      <Terms xmlns="http://schemas.microsoft.com/office/infopath/2007/PartnerControls">
        <TermInfo xmlns="http://schemas.microsoft.com/office/infopath/2007/PartnerControls">
          <TermName xmlns="http://schemas.microsoft.com/office/infopath/2007/PartnerControls">All Topics</TermName>
          <TermId xmlns="http://schemas.microsoft.com/office/infopath/2007/PartnerControls">bed180ac-7793-4db5-8e2f-bbd8fa533a55</TermId>
        </TermInfo>
      </Terms>
    </mef3dd9a3dee48b4a1f7231dc41cc2be>
    <b61d151e9251423bbeb14a1861c6977d xmlns="200f221e-ba59-49ca-abd3-6ba057a5d5cd">
      <Terms xmlns="http://schemas.microsoft.com/office/infopath/2007/PartnerControls"/>
    </b61d151e9251423bbeb14a1861c6977d>
    <Document_x0020_Date xmlns="71a0358f-05ca-44f6-badf-708e3a105beb">2025-07-24T14:49:01+00:00</Document_x0020_Date>
    <Protective_x0020_Marking xmlns="71a0358f-05ca-44f6-badf-708e3a105beb">OFFICIAL – DISCLOSABLE</Protective_x0020_Marking>
    <Financial_x0020_Year xmlns="71a0358f-05ca-44f6-badf-708e3a105beb" xsi:nil="true"/>
    <ddb299c9a73e4842a85931cfec66be34 xmlns="200f221e-ba59-49ca-abd3-6ba057a5d5cd">
      <Terms xmlns="http://schemas.microsoft.com/office/infopath/2007/PartnerControls"/>
    </ddb299c9a73e4842a85931cfec66be34>
  </documentManagement>
</p:properties>
</file>

<file path=customXml/itemProps1.xml><?xml version="1.0" encoding="utf-8"?>
<ds:datastoreItem xmlns:ds="http://schemas.openxmlformats.org/officeDocument/2006/customXml" ds:itemID="{ADFF13E7-2874-4A6D-ABCE-EC3E59687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0358f-05ca-44f6-badf-708e3a105beb"/>
    <ds:schemaRef ds:uri="200f221e-ba59-49ca-abd3-6ba057a5d5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199D22-E6AE-493C-89A6-219F5F1131D7}">
  <ds:schemaRefs>
    <ds:schemaRef ds:uri="http://schemas.microsoft.com/sharepoint/v3/contenttype/forms"/>
  </ds:schemaRefs>
</ds:datastoreItem>
</file>

<file path=customXml/itemProps3.xml><?xml version="1.0" encoding="utf-8"?>
<ds:datastoreItem xmlns:ds="http://schemas.openxmlformats.org/officeDocument/2006/customXml" ds:itemID="{83571FBD-0241-4159-BF39-375774171E85}">
  <ds:schemaRefs>
    <ds:schemaRef ds:uri="http://schemas.microsoft.com/office/2006/metadata/properties"/>
    <ds:schemaRef ds:uri="http://schemas.microsoft.com/office/infopath/2007/PartnerControls"/>
    <ds:schemaRef ds:uri="200f221e-ba59-49ca-abd3-6ba057a5d5cd"/>
    <ds:schemaRef ds:uri="71a0358f-05ca-44f6-badf-708e3a105be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3160</Words>
  <Characters>18015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Rayner-Wells</dc:creator>
  <cp:keywords/>
  <dc:description/>
  <cp:lastModifiedBy>Simon Page</cp:lastModifiedBy>
  <cp:revision>2</cp:revision>
  <dcterms:created xsi:type="dcterms:W3CDTF">2026-05-16T07:58:00Z</dcterms:created>
  <dcterms:modified xsi:type="dcterms:W3CDTF">2026-05-16T07:58:00Z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0x0101007B3716920A1AD64EA7FC835AD87B3A6806005DB1BCBAFBD42947939A63768C42F368</vt:lpwstr>
  </property>
  <property fmtid="{D5CDD505-2E9C-101B-9397-08002B2CF9AE}" pid="3" name="Group">
    <vt:lpwstr/>
  </property>
  <property fmtid="{D5CDD505-2E9C-101B-9397-08002B2CF9AE}" pid="4" name="Geography">
    <vt:lpwstr/>
  </property>
  <property fmtid="{D5CDD505-2E9C-101B-9397-08002B2CF9AE}" pid="5" name="MediaServiceImageTags">
    <vt:lpwstr/>
  </property>
  <property fmtid="{D5CDD505-2E9C-101B-9397-08002B2CF9AE}" pid="6" name="Case_x0020_Management_x0020_Document_x0020_Type">
    <vt:lpwstr/>
  </property>
  <property fmtid="{D5CDD505-2E9C-101B-9397-08002B2CF9AE}" pid="7" name="p23cfbf5ca724db9bbf8f89111f5d616">
    <vt:lpwstr/>
  </property>
  <property fmtid="{D5CDD505-2E9C-101B-9397-08002B2CF9AE}" pid="8" name="Planning_x0020_Document_x0020_Type">
    <vt:lpwstr/>
  </property>
  <property fmtid="{D5CDD505-2E9C-101B-9397-08002B2CF9AE}" pid="9" name="Life_x0020_Course">
    <vt:lpwstr/>
  </property>
  <property fmtid="{D5CDD505-2E9C-101B-9397-08002B2CF9AE}" pid="10" name="h6c1439bd84b41d49c0c35014e3e01fb">
    <vt:lpwstr/>
  </property>
  <property fmtid="{D5CDD505-2E9C-101B-9397-08002B2CF9AE}" pid="11" name="Business_x0020_Performance_x0020_Document_x0020_Type">
    <vt:lpwstr/>
  </property>
  <property fmtid="{D5CDD505-2E9C-101B-9397-08002B2CF9AE}" pid="12" name="Contract_x0020_and_x0020_Tender_x0020_Document_x0020_Type">
    <vt:lpwstr/>
  </property>
  <property fmtid="{D5CDD505-2E9C-101B-9397-08002B2CF9AE}" pid="13" name="Legal_x0020_Document_x0020_Type">
    <vt:lpwstr/>
  </property>
  <property fmtid="{D5CDD505-2E9C-101B-9397-08002B2CF9AE}" pid="14" name="l2a2c13191bf4335b2c36228ef62c53e">
    <vt:lpwstr/>
  </property>
  <property fmtid="{D5CDD505-2E9C-101B-9397-08002B2CF9AE}" pid="15" name="Technical_x0020_Document_x0020_Type">
    <vt:lpwstr/>
  </property>
  <property fmtid="{D5CDD505-2E9C-101B-9397-08002B2CF9AE}" pid="16" name="Life Course">
    <vt:lpwstr/>
  </property>
  <property fmtid="{D5CDD505-2E9C-101B-9397-08002B2CF9AE}" pid="17" name="f7cb129e329c4afea658e45faf698a77">
    <vt:lpwstr/>
  </property>
  <property fmtid="{D5CDD505-2E9C-101B-9397-08002B2CF9AE}" pid="18" name="Education">
    <vt:lpwstr/>
  </property>
  <property fmtid="{D5CDD505-2E9C-101B-9397-08002B2CF9AE}" pid="19" name="Staff_x0020_Document_x0020_Type">
    <vt:lpwstr/>
  </property>
  <property fmtid="{D5CDD505-2E9C-101B-9397-08002B2CF9AE}" pid="20" name="Financial_x0020_Document_x0020_Type">
    <vt:lpwstr/>
  </property>
  <property fmtid="{D5CDD505-2E9C-101B-9397-08002B2CF9AE}" pid="21" name="Administration_x0020_Document_x0020_Type">
    <vt:lpwstr/>
  </property>
  <property fmtid="{D5CDD505-2E9C-101B-9397-08002B2CF9AE}" pid="22" name="i441fec8d7de48e784c5a446ba9d3b0e">
    <vt:lpwstr/>
  </property>
  <property fmtid="{D5CDD505-2E9C-101B-9397-08002B2CF9AE}" pid="23" name="nc701821e2ae4ca7b090c56a0d021958">
    <vt:lpwstr/>
  </property>
  <property fmtid="{D5CDD505-2E9C-101B-9397-08002B2CF9AE}" pid="24" name="Settings">
    <vt:lpwstr/>
  </property>
  <property fmtid="{D5CDD505-2E9C-101B-9397-08002B2CF9AE}" pid="25" name="nc39939b412e4b258e3d91afae22f476">
    <vt:lpwstr/>
  </property>
  <property fmtid="{D5CDD505-2E9C-101B-9397-08002B2CF9AE}" pid="26" name="Asset_x0020_Document_x0020_Type">
    <vt:lpwstr/>
  </property>
  <property fmtid="{D5CDD505-2E9C-101B-9397-08002B2CF9AE}" pid="27" name="bb6bdcaf81dc494fac08f49b5d971cbc">
    <vt:lpwstr/>
  </property>
  <property fmtid="{D5CDD505-2E9C-101B-9397-08002B2CF9AE}" pid="28" name="Service_x0020_Management_x0020_Document_x0020_Type">
    <vt:lpwstr/>
  </property>
  <property fmtid="{D5CDD505-2E9C-101B-9397-08002B2CF9AE}" pid="29" name="Coroner_x0020_Document_x0020_Type">
    <vt:lpwstr/>
  </property>
  <property fmtid="{D5CDD505-2E9C-101B-9397-08002B2CF9AE}" pid="30" name="nc0f1aa2c1d9443a8a05db9738a0b1b3">
    <vt:lpwstr/>
  </property>
  <property fmtid="{D5CDD505-2E9C-101B-9397-08002B2CF9AE}" pid="31" name="Record_x0020_Management_x0020_Document_x0020_Type">
    <vt:lpwstr/>
  </property>
  <property fmtid="{D5CDD505-2E9C-101B-9397-08002B2CF9AE}" pid="32" name="External_x0020_Information_x0020_Document_x0020_Type">
    <vt:lpwstr/>
  </property>
  <property fmtid="{D5CDD505-2E9C-101B-9397-08002B2CF9AE}" pid="33" name="lc8e91d5afff4da3a4189ecf6f72a859">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Audit_x0020_Document_x0020_Type">
    <vt:lpwstr/>
  </property>
  <property fmtid="{D5CDD505-2E9C-101B-9397-08002B2CF9AE}" pid="37" name="jfe86b159c6947ce9e6ff1f84d3f3bd0">
    <vt:lpwstr/>
  </property>
  <property fmtid="{D5CDD505-2E9C-101B-9397-08002B2CF9AE}" pid="38" name="fd5d1f5830294011a09e6c004c5b4475">
    <vt:lpwstr/>
  </property>
  <property fmtid="{D5CDD505-2E9C-101B-9397-08002B2CF9AE}" pid="39" name="fe7a9f2e7ebb4b8a90f92e89b33d88fe">
    <vt:lpwstr/>
  </property>
  <property fmtid="{D5CDD505-2E9C-101B-9397-08002B2CF9AE}" pid="40" name="Topic_x0020__x002f__x0020_Theme">
    <vt:lpwstr>266;#All Topics|bed180ac-7793-4db5-8e2f-bbd8fa533a55</vt:lpwstr>
  </property>
  <property fmtid="{D5CDD505-2E9C-101B-9397-08002B2CF9AE}" pid="41" name="f47e7ecff5cf4fec9804331cf9cc7d2d">
    <vt:lpwstr/>
  </property>
  <property fmtid="{D5CDD505-2E9C-101B-9397-08002B2CF9AE}" pid="42" name="Project_x0020_Management_x0020_Document_x0020_Type">
    <vt:lpwstr/>
  </property>
  <property fmtid="{D5CDD505-2E9C-101B-9397-08002B2CF9AE}" pid="43" name="j5b1618db7f54834b043ba6986764825">
    <vt:lpwstr/>
  </property>
  <property fmtid="{D5CDD505-2E9C-101B-9397-08002B2CF9AE}" pid="44" name="Health_x0020_and_x0020_Safety">
    <vt:lpwstr/>
  </property>
  <property fmtid="{D5CDD505-2E9C-101B-9397-08002B2CF9AE}" pid="45" name="Management_x0020_Document_x0020_Type">
    <vt:lpwstr/>
  </property>
  <property fmtid="{D5CDD505-2E9C-101B-9397-08002B2CF9AE}" pid="46" name="c7341cb175b64701a2f371516e3c5ffa">
    <vt:lpwstr/>
  </property>
  <property fmtid="{D5CDD505-2E9C-101B-9397-08002B2CF9AE}" pid="47" name="Training">
    <vt:lpwstr/>
  </property>
  <property fmtid="{D5CDD505-2E9C-101B-9397-08002B2CF9AE}" pid="48" name="Topic / Theme">
    <vt:lpwstr>266;#All Topics|bed180ac-7793-4db5-8e2f-bbd8fa533a55</vt:lpwstr>
  </property>
  <property fmtid="{D5CDD505-2E9C-101B-9397-08002B2CF9AE}" pid="49" name="Provider_x0020_and_x0020_Supplier_x0020_Document_x0020_Type">
    <vt:lpwstr/>
  </property>
  <property fmtid="{D5CDD505-2E9C-101B-9397-08002B2CF9AE}" pid="50" name="fd33f9f2be204c3cbfa42b3227ee037c">
    <vt:lpwstr/>
  </property>
  <property fmtid="{D5CDD505-2E9C-101B-9397-08002B2CF9AE}" pid="51" name="Emergency_x0020_Response_x0020_Document_x0020_Type">
    <vt:lpwstr/>
  </property>
  <property fmtid="{D5CDD505-2E9C-101B-9397-08002B2CF9AE}" pid="52" name="Administration Document Type">
    <vt:lpwstr/>
  </property>
  <property fmtid="{D5CDD505-2E9C-101B-9397-08002B2CF9AE}" pid="53" name="o00f61d71070476098c4709b5aeb3bd2">
    <vt:lpwstr/>
  </property>
  <property fmtid="{D5CDD505-2E9C-101B-9397-08002B2CF9AE}" pid="54" name="Insurance_x0020_Document_x0020_Type">
    <vt:lpwstr/>
  </property>
  <property fmtid="{D5CDD505-2E9C-101B-9397-08002B2CF9AE}" pid="55" name="i1c0bb1d0bf247fbad3ccce67a2b1a3c">
    <vt:lpwstr/>
  </property>
  <property fmtid="{D5CDD505-2E9C-101B-9397-08002B2CF9AE}" pid="56" name="o911df34fb6e415aad03745923c490cb">
    <vt:lpwstr/>
  </property>
  <property fmtid="{D5CDD505-2E9C-101B-9397-08002B2CF9AE}" pid="57" name="Management Document Type">
    <vt:lpwstr/>
  </property>
  <property fmtid="{D5CDD505-2E9C-101B-9397-08002B2CF9AE}" pid="58" name="Provider and Supplier Document Type">
    <vt:lpwstr/>
  </property>
  <property fmtid="{D5CDD505-2E9C-101B-9397-08002B2CF9AE}" pid="59" name="Insurance Document Type">
    <vt:lpwstr/>
  </property>
  <property fmtid="{D5CDD505-2E9C-101B-9397-08002B2CF9AE}" pid="60" name="Contract and Tender Document Type">
    <vt:lpwstr/>
  </property>
  <property fmtid="{D5CDD505-2E9C-101B-9397-08002B2CF9AE}" pid="61" name="Case Management Document Type">
    <vt:lpwstr/>
  </property>
  <property fmtid="{D5CDD505-2E9C-101B-9397-08002B2CF9AE}" pid="62" name="Asset Document Type">
    <vt:lpwstr/>
  </property>
  <property fmtid="{D5CDD505-2E9C-101B-9397-08002B2CF9AE}" pid="63" name="Technical Document Type">
    <vt:lpwstr/>
  </property>
  <property fmtid="{D5CDD505-2E9C-101B-9397-08002B2CF9AE}" pid="64" name="Business Performance Document Type">
    <vt:lpwstr/>
  </property>
  <property fmtid="{D5CDD505-2E9C-101B-9397-08002B2CF9AE}" pid="65" name="Legal Document Type">
    <vt:lpwstr/>
  </property>
  <property fmtid="{D5CDD505-2E9C-101B-9397-08002B2CF9AE}" pid="66" name="Planning Document Type">
    <vt:lpwstr/>
  </property>
  <property fmtid="{D5CDD505-2E9C-101B-9397-08002B2CF9AE}" pid="67" name="Service Management Document Type">
    <vt:lpwstr/>
  </property>
  <property fmtid="{D5CDD505-2E9C-101B-9397-08002B2CF9AE}" pid="68" name="Health and Safety">
    <vt:lpwstr/>
  </property>
  <property fmtid="{D5CDD505-2E9C-101B-9397-08002B2CF9AE}" pid="69" name="Record Management Document Type">
    <vt:lpwstr/>
  </property>
  <property fmtid="{D5CDD505-2E9C-101B-9397-08002B2CF9AE}" pid="70" name="Audit Document Type">
    <vt:lpwstr/>
  </property>
  <property fmtid="{D5CDD505-2E9C-101B-9397-08002B2CF9AE}" pid="71" name="Staff Document Type">
    <vt:lpwstr/>
  </property>
  <property fmtid="{D5CDD505-2E9C-101B-9397-08002B2CF9AE}" pid="72" name="Coroner Document Type">
    <vt:lpwstr/>
  </property>
  <property fmtid="{D5CDD505-2E9C-101B-9397-08002B2CF9AE}" pid="73" name="Financial Document Type">
    <vt:lpwstr/>
  </property>
  <property fmtid="{D5CDD505-2E9C-101B-9397-08002B2CF9AE}" pid="74" name="Emergency Response Document Type">
    <vt:lpwstr/>
  </property>
  <property fmtid="{D5CDD505-2E9C-101B-9397-08002B2CF9AE}" pid="75" name="External Information Document Type">
    <vt:lpwstr/>
  </property>
  <property fmtid="{D5CDD505-2E9C-101B-9397-08002B2CF9AE}" pid="76" name="Project Management Document Type">
    <vt:lpwstr/>
  </property>
  <property fmtid="{D5CDD505-2E9C-101B-9397-08002B2CF9AE}" pid="77" name="Order">
    <vt:r8>522300</vt:r8>
  </property>
  <property fmtid="{D5CDD505-2E9C-101B-9397-08002B2CF9AE}" pid="78" name="_SourceUrl">
    <vt:lpwstr/>
  </property>
  <property fmtid="{D5CDD505-2E9C-101B-9397-08002B2CF9AE}" pid="79" name="_SharedFileIndex">
    <vt:lpwstr/>
  </property>
  <property fmtid="{D5CDD505-2E9C-101B-9397-08002B2CF9AE}" pid="80" name="ComplianceAssetId">
    <vt:lpwstr/>
  </property>
  <property fmtid="{D5CDD505-2E9C-101B-9397-08002B2CF9AE}" pid="81" name="_ExtendedDescription">
    <vt:lpwstr/>
  </property>
  <property fmtid="{D5CDD505-2E9C-101B-9397-08002B2CF9AE}" pid="82" name="TriggerFlowInfo">
    <vt:lpwstr/>
  </property>
</Properties>
</file>