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0B45C" w14:textId="1AAE5C01" w:rsidR="002D0647" w:rsidRPr="00D32218" w:rsidRDefault="00D32218">
      <w:pPr>
        <w:pStyle w:val="Title"/>
        <w:spacing w:line="259" w:lineRule="auto"/>
        <w:rPr>
          <w:sz w:val="56"/>
          <w:szCs w:val="56"/>
        </w:rPr>
      </w:pPr>
      <w:r w:rsidRPr="00D32218">
        <w:rPr>
          <w:sz w:val="56"/>
          <w:szCs w:val="56"/>
        </w:rPr>
        <w:t>Crowhurst</w:t>
      </w:r>
      <w:r w:rsidR="001D7FCB" w:rsidRPr="00D32218">
        <w:rPr>
          <w:spacing w:val="-11"/>
          <w:sz w:val="56"/>
          <w:szCs w:val="56"/>
        </w:rPr>
        <w:t xml:space="preserve"> </w:t>
      </w:r>
      <w:r w:rsidR="001D7FCB" w:rsidRPr="00D32218">
        <w:rPr>
          <w:sz w:val="56"/>
          <w:szCs w:val="56"/>
        </w:rPr>
        <w:t>C</w:t>
      </w:r>
      <w:r w:rsidR="001D7FCB" w:rsidRPr="00D32218">
        <w:rPr>
          <w:spacing w:val="-11"/>
          <w:sz w:val="56"/>
          <w:szCs w:val="56"/>
        </w:rPr>
        <w:t xml:space="preserve"> </w:t>
      </w:r>
      <w:r w:rsidR="001D7FCB" w:rsidRPr="00D32218">
        <w:rPr>
          <w:sz w:val="56"/>
          <w:szCs w:val="56"/>
        </w:rPr>
        <w:t>of</w:t>
      </w:r>
      <w:r w:rsidR="001D7FCB" w:rsidRPr="00D32218">
        <w:rPr>
          <w:spacing w:val="-11"/>
          <w:sz w:val="56"/>
          <w:szCs w:val="56"/>
        </w:rPr>
        <w:t xml:space="preserve"> </w:t>
      </w:r>
      <w:r w:rsidR="001D7FCB" w:rsidRPr="00D32218">
        <w:rPr>
          <w:sz w:val="56"/>
          <w:szCs w:val="56"/>
        </w:rPr>
        <w:t>E</w:t>
      </w:r>
      <w:r w:rsidR="001D7FCB" w:rsidRPr="00D32218">
        <w:rPr>
          <w:sz w:val="56"/>
          <w:szCs w:val="56"/>
        </w:rPr>
        <w:t xml:space="preserve"> Primary School</w:t>
      </w:r>
    </w:p>
    <w:p w14:paraId="4B6C45FA" w14:textId="2E0C5CB2" w:rsidR="00D32218" w:rsidRDefault="00D32218">
      <w:pPr>
        <w:pStyle w:val="Title"/>
        <w:spacing w:line="259" w:lineRule="auto"/>
        <w:rPr>
          <w:color w:val="001F5F"/>
        </w:rPr>
      </w:pPr>
      <w:r>
        <w:rPr>
          <w:rFonts w:cstheme="minorHAnsi"/>
          <w:i/>
          <w:noProof/>
          <w:sz w:val="52"/>
          <w:szCs w:val="52"/>
        </w:rPr>
        <w:drawing>
          <wp:anchor distT="0" distB="0" distL="114300" distR="114300" simplePos="0" relativeHeight="251662336" behindDoc="0" locked="0" layoutInCell="1" allowOverlap="1" wp14:anchorId="6EBF01A5" wp14:editId="15265BD9">
            <wp:simplePos x="0" y="0"/>
            <wp:positionH relativeFrom="column">
              <wp:posOffset>2378075</wp:posOffset>
            </wp:positionH>
            <wp:positionV relativeFrom="paragraph">
              <wp:posOffset>335280</wp:posOffset>
            </wp:positionV>
            <wp:extent cx="1943100" cy="1964487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64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F19E7E" w14:textId="7259EF2F" w:rsidR="00D32218" w:rsidRDefault="00D32218">
      <w:pPr>
        <w:pStyle w:val="Title"/>
        <w:spacing w:line="259" w:lineRule="auto"/>
        <w:rPr>
          <w:color w:val="001F5F"/>
        </w:rPr>
      </w:pPr>
    </w:p>
    <w:p w14:paraId="3DEF3569" w14:textId="77777777" w:rsidR="00D32218" w:rsidRDefault="00D32218">
      <w:pPr>
        <w:pStyle w:val="Title"/>
        <w:spacing w:line="259" w:lineRule="auto"/>
      </w:pPr>
    </w:p>
    <w:p w14:paraId="06F3F85B" w14:textId="5B211338" w:rsidR="002D0647" w:rsidRDefault="002D0647">
      <w:pPr>
        <w:pStyle w:val="BodyText"/>
        <w:rPr>
          <w:b/>
          <w:sz w:val="20"/>
        </w:rPr>
      </w:pPr>
    </w:p>
    <w:p w14:paraId="588B60BF" w14:textId="4B452F30" w:rsidR="002D0647" w:rsidRDefault="002D0647">
      <w:pPr>
        <w:pStyle w:val="BodyText"/>
        <w:spacing w:before="12"/>
        <w:rPr>
          <w:b/>
          <w:sz w:val="29"/>
        </w:rPr>
      </w:pPr>
    </w:p>
    <w:p w14:paraId="0FBA82F2" w14:textId="52FA3783" w:rsidR="00D32218" w:rsidRDefault="001D7FCB" w:rsidP="00D32218">
      <w:pPr>
        <w:spacing w:before="717" w:line="259" w:lineRule="auto"/>
        <w:ind w:left="138" w:right="162"/>
        <w:jc w:val="center"/>
        <w:rPr>
          <w:b/>
          <w:sz w:val="52"/>
          <w:szCs w:val="20"/>
        </w:rPr>
      </w:pPr>
      <w:r w:rsidRPr="00D32218">
        <w:rPr>
          <w:b/>
          <w:sz w:val="52"/>
          <w:szCs w:val="20"/>
        </w:rPr>
        <w:t>Early</w:t>
      </w:r>
      <w:r w:rsidRPr="00D32218">
        <w:rPr>
          <w:b/>
          <w:spacing w:val="-11"/>
          <w:sz w:val="52"/>
          <w:szCs w:val="20"/>
        </w:rPr>
        <w:t xml:space="preserve"> </w:t>
      </w:r>
      <w:r w:rsidRPr="00D32218">
        <w:rPr>
          <w:b/>
          <w:sz w:val="52"/>
          <w:szCs w:val="20"/>
        </w:rPr>
        <w:t>Years</w:t>
      </w:r>
      <w:r w:rsidRPr="00D32218">
        <w:rPr>
          <w:b/>
          <w:spacing w:val="-8"/>
          <w:sz w:val="52"/>
          <w:szCs w:val="20"/>
        </w:rPr>
        <w:t xml:space="preserve"> </w:t>
      </w:r>
      <w:r w:rsidRPr="00D32218">
        <w:rPr>
          <w:b/>
          <w:sz w:val="52"/>
          <w:szCs w:val="20"/>
        </w:rPr>
        <w:t>Foundation</w:t>
      </w:r>
      <w:r w:rsidRPr="00D32218">
        <w:rPr>
          <w:b/>
          <w:spacing w:val="-10"/>
          <w:sz w:val="52"/>
          <w:szCs w:val="20"/>
        </w:rPr>
        <w:t xml:space="preserve"> </w:t>
      </w:r>
      <w:r w:rsidRPr="00D32218">
        <w:rPr>
          <w:b/>
          <w:sz w:val="52"/>
          <w:szCs w:val="20"/>
        </w:rPr>
        <w:t>Stage</w:t>
      </w:r>
      <w:r w:rsidRPr="00D32218">
        <w:rPr>
          <w:b/>
          <w:spacing w:val="-11"/>
          <w:sz w:val="52"/>
          <w:szCs w:val="20"/>
        </w:rPr>
        <w:t xml:space="preserve"> </w:t>
      </w:r>
      <w:r w:rsidRPr="00D32218">
        <w:rPr>
          <w:b/>
          <w:sz w:val="52"/>
          <w:szCs w:val="20"/>
        </w:rPr>
        <w:t>(EYFS) Policy 2025-2026</w:t>
      </w:r>
    </w:p>
    <w:p w14:paraId="64307959" w14:textId="77777777" w:rsidR="00D32218" w:rsidRPr="00D32218" w:rsidRDefault="00D32218" w:rsidP="00D32218">
      <w:pPr>
        <w:spacing w:before="717" w:line="259" w:lineRule="auto"/>
        <w:ind w:left="138" w:right="162"/>
        <w:jc w:val="center"/>
        <w:rPr>
          <w:b/>
          <w:sz w:val="52"/>
          <w:szCs w:val="20"/>
        </w:rPr>
      </w:pPr>
    </w:p>
    <w:p w14:paraId="2E845F8F" w14:textId="77777777" w:rsidR="002D0647" w:rsidRDefault="002D0647">
      <w:pPr>
        <w:pStyle w:val="BodyText"/>
        <w:spacing w:before="7"/>
        <w:rPr>
          <w:b/>
          <w:sz w:val="27"/>
        </w:rPr>
      </w:pPr>
    </w:p>
    <w:tbl>
      <w:tblPr>
        <w:tblW w:w="0" w:type="auto"/>
        <w:tblInd w:w="18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1"/>
        <w:gridCol w:w="4427"/>
      </w:tblGrid>
      <w:tr w:rsidR="002D0647" w14:paraId="0A8238F2" w14:textId="77777777">
        <w:trPr>
          <w:trHeight w:val="424"/>
        </w:trPr>
        <w:tc>
          <w:tcPr>
            <w:tcW w:w="2461" w:type="dxa"/>
          </w:tcPr>
          <w:p w14:paraId="2752C70B" w14:textId="77777777" w:rsidR="002D0647" w:rsidRDefault="001D7FCB">
            <w:pPr>
              <w:pStyle w:val="TableParagraph"/>
              <w:spacing w:before="2"/>
              <w:ind w:left="134"/>
              <w:jc w:val="left"/>
              <w:rPr>
                <w:sz w:val="32"/>
              </w:rPr>
            </w:pPr>
            <w:r>
              <w:rPr>
                <w:spacing w:val="-2"/>
                <w:sz w:val="32"/>
              </w:rPr>
              <w:t>Implemented</w:t>
            </w:r>
          </w:p>
        </w:tc>
        <w:tc>
          <w:tcPr>
            <w:tcW w:w="4427" w:type="dxa"/>
          </w:tcPr>
          <w:p w14:paraId="2DAABF86" w14:textId="06EE9464" w:rsidR="002D0647" w:rsidRDefault="001D7FCB">
            <w:pPr>
              <w:pStyle w:val="TableParagraph"/>
              <w:spacing w:before="2"/>
              <w:ind w:left="530" w:right="611"/>
              <w:rPr>
                <w:sz w:val="32"/>
              </w:rPr>
            </w:pPr>
            <w:r>
              <w:rPr>
                <w:sz w:val="32"/>
              </w:rPr>
              <w:t>March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2026</w:t>
            </w:r>
          </w:p>
        </w:tc>
      </w:tr>
      <w:tr w:rsidR="002D0647" w14:paraId="0D40F8B2" w14:textId="77777777">
        <w:trPr>
          <w:trHeight w:val="424"/>
        </w:trPr>
        <w:tc>
          <w:tcPr>
            <w:tcW w:w="2461" w:type="dxa"/>
          </w:tcPr>
          <w:p w14:paraId="40CF5768" w14:textId="77777777" w:rsidR="002D0647" w:rsidRDefault="001D7FCB">
            <w:pPr>
              <w:pStyle w:val="TableParagraph"/>
              <w:spacing w:line="392" w:lineRule="exact"/>
              <w:ind w:left="126"/>
              <w:jc w:val="left"/>
              <w:rPr>
                <w:sz w:val="32"/>
              </w:rPr>
            </w:pPr>
            <w:r>
              <w:rPr>
                <w:sz w:val="32"/>
              </w:rPr>
              <w:t>Review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Cycle</w:t>
            </w:r>
          </w:p>
        </w:tc>
        <w:tc>
          <w:tcPr>
            <w:tcW w:w="4427" w:type="dxa"/>
          </w:tcPr>
          <w:p w14:paraId="6D591329" w14:textId="77777777" w:rsidR="002D0647" w:rsidRDefault="001D7FCB">
            <w:pPr>
              <w:pStyle w:val="TableParagraph"/>
              <w:spacing w:line="392" w:lineRule="exact"/>
              <w:ind w:left="533" w:right="611"/>
              <w:rPr>
                <w:sz w:val="32"/>
              </w:rPr>
            </w:pPr>
            <w:r>
              <w:rPr>
                <w:sz w:val="32"/>
              </w:rPr>
              <w:t>Three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Years</w:t>
            </w:r>
          </w:p>
        </w:tc>
      </w:tr>
      <w:tr w:rsidR="002D0647" w14:paraId="384BDB93" w14:textId="77777777">
        <w:trPr>
          <w:trHeight w:val="424"/>
        </w:trPr>
        <w:tc>
          <w:tcPr>
            <w:tcW w:w="2461" w:type="dxa"/>
          </w:tcPr>
          <w:p w14:paraId="10916E41" w14:textId="77777777" w:rsidR="002D0647" w:rsidRDefault="001D7FCB">
            <w:pPr>
              <w:pStyle w:val="TableParagraph"/>
              <w:spacing w:line="392" w:lineRule="exact"/>
              <w:ind w:left="194"/>
              <w:jc w:val="left"/>
              <w:rPr>
                <w:sz w:val="32"/>
              </w:rPr>
            </w:pPr>
            <w:r>
              <w:rPr>
                <w:sz w:val="32"/>
              </w:rPr>
              <w:t>Review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Date</w:t>
            </w:r>
          </w:p>
        </w:tc>
        <w:tc>
          <w:tcPr>
            <w:tcW w:w="4427" w:type="dxa"/>
          </w:tcPr>
          <w:p w14:paraId="363F5FD2" w14:textId="77777777" w:rsidR="002D0647" w:rsidRDefault="001D7FCB">
            <w:pPr>
              <w:pStyle w:val="TableParagraph"/>
              <w:spacing w:line="392" w:lineRule="exact"/>
              <w:ind w:left="537" w:right="611"/>
              <w:rPr>
                <w:sz w:val="32"/>
              </w:rPr>
            </w:pPr>
            <w:r>
              <w:rPr>
                <w:sz w:val="32"/>
              </w:rPr>
              <w:t>Academic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Year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2029</w:t>
            </w:r>
          </w:p>
        </w:tc>
      </w:tr>
    </w:tbl>
    <w:p w14:paraId="5133598A" w14:textId="77777777" w:rsidR="002D0647" w:rsidRDefault="002D0647">
      <w:pPr>
        <w:pStyle w:val="BodyText"/>
        <w:rPr>
          <w:b/>
          <w:sz w:val="20"/>
        </w:rPr>
      </w:pPr>
    </w:p>
    <w:p w14:paraId="39FED362" w14:textId="77777777" w:rsidR="002D0647" w:rsidRDefault="002D0647">
      <w:pPr>
        <w:pStyle w:val="BodyText"/>
        <w:rPr>
          <w:b/>
          <w:sz w:val="20"/>
        </w:rPr>
      </w:pPr>
    </w:p>
    <w:p w14:paraId="00001EB0" w14:textId="32AC4697" w:rsidR="002D0647" w:rsidRDefault="002D0647">
      <w:pPr>
        <w:pStyle w:val="BodyText"/>
        <w:spacing w:before="5"/>
        <w:rPr>
          <w:b/>
          <w:sz w:val="13"/>
        </w:rPr>
      </w:pPr>
    </w:p>
    <w:p w14:paraId="1FA5EF60" w14:textId="77777777" w:rsidR="002D0647" w:rsidRDefault="002D0647">
      <w:pPr>
        <w:rPr>
          <w:sz w:val="13"/>
        </w:rPr>
        <w:sectPr w:rsidR="002D0647">
          <w:footerReference w:type="default" r:id="rId8"/>
          <w:type w:val="continuous"/>
          <w:pgSz w:w="11910" w:h="16840"/>
          <w:pgMar w:top="1520" w:right="600" w:bottom="1500" w:left="620" w:header="0" w:footer="1314" w:gutter="0"/>
          <w:pgNumType w:start="1"/>
          <w:cols w:space="720"/>
        </w:sectPr>
      </w:pPr>
    </w:p>
    <w:p w14:paraId="3BDCFA83" w14:textId="77777777" w:rsidR="002D0647" w:rsidRDefault="002D0647">
      <w:pPr>
        <w:pStyle w:val="BodyText"/>
        <w:rPr>
          <w:b/>
          <w:sz w:val="38"/>
        </w:rPr>
      </w:pPr>
    </w:p>
    <w:p w14:paraId="706642F7" w14:textId="7A7A5F1A" w:rsidR="002D0647" w:rsidRPr="009E50D6" w:rsidRDefault="002D0647" w:rsidP="009E50D6">
      <w:pPr>
        <w:rPr>
          <w:b/>
          <w:spacing w:val="-2"/>
          <w:w w:val="95"/>
          <w:sz w:val="32"/>
          <w:u w:val="single" w:color="00AFEF"/>
        </w:rPr>
      </w:pPr>
    </w:p>
    <w:p w14:paraId="0027F776" w14:textId="6A3785D7" w:rsidR="002D0647" w:rsidRPr="009E50D6" w:rsidRDefault="002D0647" w:rsidP="009E50D6">
      <w:pPr>
        <w:spacing w:before="1"/>
        <w:rPr>
          <w:b/>
          <w:sz w:val="32"/>
        </w:rPr>
      </w:pPr>
    </w:p>
    <w:p w14:paraId="184D0E5C" w14:textId="77777777" w:rsidR="002D0647" w:rsidRDefault="002D0647">
      <w:pPr>
        <w:rPr>
          <w:sz w:val="11"/>
        </w:rPr>
        <w:sectPr w:rsidR="002D0647">
          <w:type w:val="continuous"/>
          <w:pgSz w:w="11910" w:h="16840"/>
          <w:pgMar w:top="1520" w:right="600" w:bottom="1500" w:left="620" w:header="0" w:footer="1314" w:gutter="0"/>
          <w:cols w:space="720"/>
        </w:sectPr>
      </w:pPr>
    </w:p>
    <w:p w14:paraId="5F2CA481" w14:textId="77777777" w:rsidR="002D0647" w:rsidRDefault="001D7FCB">
      <w:pPr>
        <w:pStyle w:val="Heading1"/>
        <w:numPr>
          <w:ilvl w:val="0"/>
          <w:numId w:val="1"/>
        </w:numPr>
        <w:tabs>
          <w:tab w:val="left" w:pos="371"/>
        </w:tabs>
        <w:spacing w:before="83"/>
        <w:jc w:val="both"/>
      </w:pPr>
      <w:r>
        <w:rPr>
          <w:color w:val="001F5F"/>
        </w:rPr>
        <w:lastRenderedPageBreak/>
        <w:t>Policy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2"/>
        </w:rPr>
        <w:t>Statement</w:t>
      </w:r>
    </w:p>
    <w:p w14:paraId="4EAFE334" w14:textId="77777777" w:rsidR="002D0647" w:rsidRDefault="002D0647">
      <w:pPr>
        <w:pStyle w:val="BodyText"/>
        <w:spacing w:before="9"/>
        <w:rPr>
          <w:b/>
          <w:sz w:val="28"/>
        </w:rPr>
      </w:pPr>
    </w:p>
    <w:p w14:paraId="4CAC14FC" w14:textId="179F310E" w:rsidR="002D0647" w:rsidRDefault="001D7FCB">
      <w:pPr>
        <w:pStyle w:val="BodyText"/>
        <w:spacing w:line="280" w:lineRule="auto"/>
        <w:ind w:left="100" w:right="112"/>
        <w:jc w:val="both"/>
      </w:pPr>
      <w:r>
        <w:t xml:space="preserve">At </w:t>
      </w:r>
      <w:r w:rsidR="009E50D6">
        <w:t>Crowhurst</w:t>
      </w:r>
      <w:r>
        <w:t xml:space="preserve"> CE Primary School, we believe that children’s first experiences of school should be happy, positive and secure</w:t>
      </w:r>
      <w:r>
        <w:rPr>
          <w:b/>
        </w:rPr>
        <w:t xml:space="preserve">, </w:t>
      </w:r>
      <w:r>
        <w:t>enabling them to feel safe, valued and ready to learn. Our Reception provision offers a nurturing, inclusive and stimulating learnin</w:t>
      </w:r>
      <w:r>
        <w:t xml:space="preserve">g environment, where every child is </w:t>
      </w:r>
      <w:proofErr w:type="spellStart"/>
      <w:r>
        <w:t>recognised</w:t>
      </w:r>
      <w:proofErr w:type="spellEnd"/>
      <w:r>
        <w:t xml:space="preserve"> and valued as a unique individual.</w:t>
      </w:r>
    </w:p>
    <w:p w14:paraId="00ADF240" w14:textId="77777777" w:rsidR="002D0647" w:rsidRDefault="002D0647">
      <w:pPr>
        <w:pStyle w:val="BodyText"/>
        <w:spacing w:before="6"/>
        <w:rPr>
          <w:sz w:val="22"/>
        </w:rPr>
      </w:pPr>
    </w:p>
    <w:p w14:paraId="2C33278A" w14:textId="77777777" w:rsidR="002D0647" w:rsidRDefault="001D7FCB">
      <w:pPr>
        <w:pStyle w:val="BodyText"/>
        <w:spacing w:before="1" w:line="280" w:lineRule="auto"/>
        <w:ind w:left="100" w:right="115"/>
        <w:jc w:val="both"/>
      </w:pPr>
      <w:r>
        <w:t>Our EYFS curriculum is rich in memorable and meaningful experiences, nurturing creativity, curiosity, confidence and resilience alongside the development of progressive skil</w:t>
      </w:r>
      <w:r>
        <w:t xml:space="preserve">ls and knowledge. Through strong relationships, high expectations and a carefully sequenced curriculum, we support children to flourish academically, socially and emotionally. We </w:t>
      </w:r>
      <w:proofErr w:type="spellStart"/>
      <w:r>
        <w:t>recognise</w:t>
      </w:r>
      <w:proofErr w:type="spellEnd"/>
      <w:r>
        <w:t xml:space="preserve"> that successful early learning lays the essential foundations for l</w:t>
      </w:r>
      <w:r>
        <w:t>ifelong learning and future academic success</w:t>
      </w:r>
      <w:r>
        <w:rPr>
          <w:b/>
        </w:rPr>
        <w:t xml:space="preserve">, </w:t>
      </w:r>
      <w:r>
        <w:t>enabling children to become confident, resilient learners as they move through the school.</w:t>
      </w:r>
    </w:p>
    <w:p w14:paraId="4180AC01" w14:textId="77777777" w:rsidR="002D0647" w:rsidRDefault="002D0647">
      <w:pPr>
        <w:pStyle w:val="BodyText"/>
        <w:rPr>
          <w:sz w:val="26"/>
        </w:rPr>
      </w:pPr>
    </w:p>
    <w:p w14:paraId="005383A9" w14:textId="77777777" w:rsidR="002D0647" w:rsidRDefault="001D7FCB">
      <w:pPr>
        <w:pStyle w:val="Heading1"/>
        <w:numPr>
          <w:ilvl w:val="0"/>
          <w:numId w:val="1"/>
        </w:numPr>
        <w:tabs>
          <w:tab w:val="left" w:pos="458"/>
        </w:tabs>
        <w:spacing w:before="170"/>
        <w:ind w:left="457" w:hanging="358"/>
      </w:pPr>
      <w:r>
        <w:rPr>
          <w:color w:val="001F5F"/>
        </w:rPr>
        <w:t>Statutory</w:t>
      </w:r>
      <w:r>
        <w:rPr>
          <w:color w:val="001F5F"/>
          <w:spacing w:val="-15"/>
        </w:rPr>
        <w:t xml:space="preserve"> </w:t>
      </w:r>
      <w:r>
        <w:rPr>
          <w:color w:val="001F5F"/>
          <w:spacing w:val="-2"/>
        </w:rPr>
        <w:t>Framework</w:t>
      </w:r>
    </w:p>
    <w:p w14:paraId="1EEEABBC" w14:textId="4356E219" w:rsidR="002D0647" w:rsidRDefault="001D7FCB">
      <w:pPr>
        <w:pStyle w:val="BodyText"/>
        <w:spacing w:before="324" w:line="259" w:lineRule="auto"/>
        <w:ind w:left="100" w:right="114"/>
        <w:jc w:val="both"/>
      </w:pPr>
      <w:r>
        <w:t>This policy is informed by and compliant with the Early Years Foundation Stage (EYFS) Statutory Fr</w:t>
      </w:r>
      <w:r>
        <w:t>amework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Development</w:t>
      </w:r>
      <w:r>
        <w:rPr>
          <w:spacing w:val="-15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guidance.</w:t>
      </w:r>
      <w:r>
        <w:rPr>
          <w:spacing w:val="-14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applies</w:t>
      </w:r>
      <w:r>
        <w:rPr>
          <w:spacing w:val="-14"/>
        </w:rPr>
        <w:t xml:space="preserve"> </w:t>
      </w:r>
      <w:r>
        <w:t>specifically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children</w:t>
      </w:r>
      <w:r>
        <w:rPr>
          <w:spacing w:val="-15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Reception</w:t>
      </w:r>
      <w:r>
        <w:rPr>
          <w:spacing w:val="-14"/>
        </w:rPr>
        <w:t xml:space="preserve"> </w:t>
      </w:r>
      <w:r>
        <w:t>Year, forming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first</w:t>
      </w:r>
      <w:r>
        <w:rPr>
          <w:spacing w:val="80"/>
        </w:rPr>
        <w:t xml:space="preserve"> </w:t>
      </w:r>
      <w:r>
        <w:t>year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compulsory</w:t>
      </w:r>
      <w:r>
        <w:rPr>
          <w:spacing w:val="80"/>
        </w:rPr>
        <w:t xml:space="preserve"> </w:t>
      </w:r>
      <w:r>
        <w:t>education</w:t>
      </w:r>
      <w:r>
        <w:rPr>
          <w:spacing w:val="80"/>
        </w:rPr>
        <w:t xml:space="preserve"> </w:t>
      </w:r>
      <w:r>
        <w:t>at</w:t>
      </w:r>
      <w:r>
        <w:rPr>
          <w:spacing w:val="80"/>
        </w:rPr>
        <w:t xml:space="preserve"> </w:t>
      </w:r>
      <w:r w:rsidR="009E50D6">
        <w:t>Crowhurst</w:t>
      </w:r>
      <w:r>
        <w:rPr>
          <w:spacing w:val="80"/>
        </w:rPr>
        <w:t xml:space="preserve"> </w:t>
      </w:r>
      <w:r>
        <w:t>Church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England</w:t>
      </w:r>
      <w:r>
        <w:rPr>
          <w:spacing w:val="80"/>
        </w:rPr>
        <w:t xml:space="preserve"> </w:t>
      </w:r>
      <w:r>
        <w:t>Primary</w:t>
      </w:r>
      <w:r>
        <w:rPr>
          <w:spacing w:val="80"/>
        </w:rPr>
        <w:t xml:space="preserve"> </w:t>
      </w:r>
      <w:r>
        <w:t>School.</w:t>
      </w:r>
    </w:p>
    <w:p w14:paraId="453F0DC2" w14:textId="77777777" w:rsidR="002D0647" w:rsidRDefault="002D0647">
      <w:pPr>
        <w:pStyle w:val="BodyText"/>
        <w:rPr>
          <w:sz w:val="26"/>
        </w:rPr>
      </w:pPr>
    </w:p>
    <w:p w14:paraId="1EFFB820" w14:textId="08408044" w:rsidR="002D0647" w:rsidRDefault="001D7FCB">
      <w:pPr>
        <w:pStyle w:val="Heading1"/>
        <w:numPr>
          <w:ilvl w:val="0"/>
          <w:numId w:val="1"/>
        </w:numPr>
        <w:tabs>
          <w:tab w:val="left" w:pos="458"/>
        </w:tabs>
        <w:spacing w:before="197"/>
        <w:ind w:left="457" w:hanging="358"/>
      </w:pPr>
      <w:r>
        <w:rPr>
          <w:color w:val="001F5F"/>
        </w:rPr>
        <w:t>EYFS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Intent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at</w:t>
      </w:r>
      <w:r>
        <w:rPr>
          <w:color w:val="001F5F"/>
          <w:spacing w:val="-6"/>
        </w:rPr>
        <w:t xml:space="preserve"> </w:t>
      </w:r>
      <w:r w:rsidR="009E50D6">
        <w:rPr>
          <w:color w:val="001F5F"/>
        </w:rPr>
        <w:t>Crowhurst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CE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Primary</w:t>
      </w:r>
      <w:r>
        <w:rPr>
          <w:color w:val="001F5F"/>
          <w:spacing w:val="-9"/>
        </w:rPr>
        <w:t xml:space="preserve"> </w:t>
      </w:r>
      <w:r>
        <w:rPr>
          <w:color w:val="001F5F"/>
          <w:spacing w:val="-2"/>
        </w:rPr>
        <w:t>School</w:t>
      </w:r>
    </w:p>
    <w:p w14:paraId="534765A3" w14:textId="27C01045" w:rsidR="002D0647" w:rsidRDefault="001D7FCB">
      <w:pPr>
        <w:pStyle w:val="BodyText"/>
        <w:spacing w:before="324" w:line="259" w:lineRule="auto"/>
        <w:ind w:left="100"/>
      </w:pPr>
      <w:r>
        <w:t>Our</w:t>
      </w:r>
      <w:r>
        <w:rPr>
          <w:spacing w:val="-1"/>
        </w:rPr>
        <w:t xml:space="preserve"> </w:t>
      </w:r>
      <w:r>
        <w:t>EYFS</w:t>
      </w:r>
      <w:r>
        <w:rPr>
          <w:spacing w:val="-4"/>
        </w:rPr>
        <w:t xml:space="preserve"> </w:t>
      </w:r>
      <w:r>
        <w:t>curriculum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underpinned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 w:rsidR="009E50D6">
        <w:t xml:space="preserve">the core values and our </w:t>
      </w:r>
      <w:proofErr w:type="spellStart"/>
      <w:r w:rsidR="009E50D6">
        <w:t>behaviours</w:t>
      </w:r>
      <w:proofErr w:type="spellEnd"/>
      <w:r w:rsidR="009E50D6">
        <w:t xml:space="preserve"> for learning in Crowhurst</w:t>
      </w:r>
      <w:r>
        <w:t>’s</w:t>
      </w:r>
      <w:r>
        <w:rPr>
          <w:spacing w:val="-2"/>
        </w:rPr>
        <w:t xml:space="preserve"> </w:t>
      </w:r>
      <w:r>
        <w:t>Primary</w:t>
      </w:r>
      <w:r>
        <w:rPr>
          <w:spacing w:val="-5"/>
        </w:rPr>
        <w:t xml:space="preserve"> </w:t>
      </w:r>
      <w:r>
        <w:t>Curriculum.</w:t>
      </w:r>
      <w:r>
        <w:rPr>
          <w:spacing w:val="-3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our Reception provision, we aim for children to b</w:t>
      </w:r>
      <w:r w:rsidR="009E50D6">
        <w:t>e/show</w:t>
      </w:r>
      <w:r>
        <w:t>:</w:t>
      </w:r>
    </w:p>
    <w:p w14:paraId="7512F906" w14:textId="77777777" w:rsidR="002D0647" w:rsidRDefault="002D0647">
      <w:pPr>
        <w:pStyle w:val="BodyText"/>
        <w:spacing w:before="9"/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0"/>
        <w:gridCol w:w="5340"/>
      </w:tblGrid>
      <w:tr w:rsidR="009E50D6" w14:paraId="67C8040F" w14:textId="77777777" w:rsidTr="009E50D6">
        <w:tc>
          <w:tcPr>
            <w:tcW w:w="5340" w:type="dxa"/>
            <w:shd w:val="clear" w:color="auto" w:fill="D9D9D9" w:themeFill="background1" w:themeFillShade="D9"/>
          </w:tcPr>
          <w:p w14:paraId="1B9ACBFC" w14:textId="3EC263EA" w:rsidR="009E50D6" w:rsidRPr="009E50D6" w:rsidRDefault="009E50D6" w:rsidP="009E50D6">
            <w:pPr>
              <w:pStyle w:val="BodyText"/>
              <w:spacing w:before="2"/>
              <w:jc w:val="center"/>
              <w:rPr>
                <w:b/>
                <w:bCs/>
                <w:sz w:val="24"/>
              </w:rPr>
            </w:pPr>
            <w:r w:rsidRPr="009E50D6">
              <w:rPr>
                <w:b/>
                <w:bCs/>
                <w:sz w:val="24"/>
              </w:rPr>
              <w:t>Our Christian Values</w:t>
            </w:r>
          </w:p>
        </w:tc>
        <w:tc>
          <w:tcPr>
            <w:tcW w:w="5340" w:type="dxa"/>
            <w:shd w:val="clear" w:color="auto" w:fill="D9D9D9" w:themeFill="background1" w:themeFillShade="D9"/>
          </w:tcPr>
          <w:p w14:paraId="1C9052DF" w14:textId="6EFC41C3" w:rsidR="009E50D6" w:rsidRPr="009E50D6" w:rsidRDefault="009E50D6" w:rsidP="009E50D6">
            <w:pPr>
              <w:pStyle w:val="BodyText"/>
              <w:spacing w:before="2"/>
              <w:jc w:val="center"/>
              <w:rPr>
                <w:b/>
                <w:bCs/>
                <w:sz w:val="24"/>
              </w:rPr>
            </w:pPr>
            <w:proofErr w:type="spellStart"/>
            <w:r w:rsidRPr="009E50D6">
              <w:rPr>
                <w:b/>
                <w:bCs/>
                <w:sz w:val="24"/>
              </w:rPr>
              <w:t>Behaviours</w:t>
            </w:r>
            <w:proofErr w:type="spellEnd"/>
            <w:r w:rsidRPr="009E50D6">
              <w:rPr>
                <w:b/>
                <w:bCs/>
                <w:sz w:val="24"/>
              </w:rPr>
              <w:t xml:space="preserve"> for Learning</w:t>
            </w:r>
          </w:p>
        </w:tc>
      </w:tr>
      <w:tr w:rsidR="009E50D6" w14:paraId="4370B8BC" w14:textId="77777777" w:rsidTr="009E50D6">
        <w:tc>
          <w:tcPr>
            <w:tcW w:w="5340" w:type="dxa"/>
          </w:tcPr>
          <w:p w14:paraId="77B14024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</w:p>
          <w:p w14:paraId="1B89D90E" w14:textId="5E016CA1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Kindness</w:t>
            </w:r>
          </w:p>
          <w:p w14:paraId="6F0AD8D7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Respect</w:t>
            </w:r>
          </w:p>
          <w:p w14:paraId="39ADA4F0" w14:textId="65837CE3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Honesty</w:t>
            </w:r>
          </w:p>
          <w:p w14:paraId="5E89C8AD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Integrity</w:t>
            </w:r>
          </w:p>
          <w:p w14:paraId="7727FFA8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Perseverance</w:t>
            </w:r>
          </w:p>
          <w:p w14:paraId="7F50A57D" w14:textId="3FC86894" w:rsidR="009E50D6" w:rsidRPr="009E50D6" w:rsidRDefault="009E50D6" w:rsidP="009E50D6">
            <w:pPr>
              <w:pStyle w:val="BodyText"/>
              <w:spacing w:before="2"/>
              <w:jc w:val="center"/>
              <w:rPr>
                <w:sz w:val="24"/>
                <w:lang w:val="en-GB"/>
              </w:rPr>
            </w:pPr>
            <w:r>
              <w:rPr>
                <w:sz w:val="24"/>
              </w:rPr>
              <w:t>Resilience</w:t>
            </w:r>
          </w:p>
        </w:tc>
        <w:tc>
          <w:tcPr>
            <w:tcW w:w="5340" w:type="dxa"/>
          </w:tcPr>
          <w:p w14:paraId="2FA4BD5D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</w:p>
          <w:p w14:paraId="43FD24FB" w14:textId="3B4DB851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Considerate</w:t>
            </w:r>
          </w:p>
          <w:p w14:paraId="7961FC8E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Collaborative</w:t>
            </w:r>
          </w:p>
          <w:p w14:paraId="53A5357E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Responsible</w:t>
            </w:r>
          </w:p>
          <w:p w14:paraId="70263716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Confident</w:t>
            </w:r>
          </w:p>
          <w:p w14:paraId="70A13090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Resourceful</w:t>
            </w:r>
          </w:p>
          <w:p w14:paraId="69CB69EC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Reflective</w:t>
            </w:r>
          </w:p>
          <w:p w14:paraId="173147C1" w14:textId="4BF21481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Focused</w:t>
            </w:r>
          </w:p>
          <w:p w14:paraId="4AC2C9F0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Creative</w:t>
            </w:r>
          </w:p>
          <w:p w14:paraId="3D81E57D" w14:textId="77777777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Be Proud</w:t>
            </w:r>
          </w:p>
          <w:p w14:paraId="53E997C8" w14:textId="005AFBFE" w:rsidR="009E50D6" w:rsidRDefault="009E50D6" w:rsidP="009E50D6">
            <w:pPr>
              <w:pStyle w:val="BodyText"/>
              <w:spacing w:before="2"/>
              <w:jc w:val="center"/>
              <w:rPr>
                <w:sz w:val="24"/>
              </w:rPr>
            </w:pPr>
          </w:p>
        </w:tc>
      </w:tr>
    </w:tbl>
    <w:p w14:paraId="55798B44" w14:textId="77777777" w:rsidR="002D0647" w:rsidRDefault="002D0647">
      <w:pPr>
        <w:pStyle w:val="BodyText"/>
        <w:spacing w:before="2"/>
        <w:rPr>
          <w:sz w:val="24"/>
        </w:rPr>
      </w:pPr>
    </w:p>
    <w:p w14:paraId="32E09AC7" w14:textId="77777777" w:rsidR="002D0647" w:rsidRDefault="001D7FCB">
      <w:pPr>
        <w:pStyle w:val="BodyText"/>
        <w:spacing w:line="259" w:lineRule="auto"/>
        <w:ind w:left="100" w:right="120"/>
        <w:jc w:val="both"/>
      </w:pPr>
      <w:r>
        <w:t xml:space="preserve">Communication and Language underpin all seven areas of learning and is </w:t>
      </w:r>
      <w:proofErr w:type="spellStart"/>
      <w:r>
        <w:t>prioritised</w:t>
      </w:r>
      <w:proofErr w:type="spellEnd"/>
      <w:r>
        <w:t xml:space="preserve"> throughout the day. We value oracy, vocabulary development and meaningful interaction as the foundations for learning across the curriculum.</w:t>
      </w:r>
    </w:p>
    <w:p w14:paraId="6D9E8D6C" w14:textId="77777777" w:rsidR="002D0647" w:rsidRDefault="001D7FCB">
      <w:pPr>
        <w:pStyle w:val="BodyText"/>
        <w:spacing w:before="160" w:line="259" w:lineRule="auto"/>
        <w:ind w:left="100" w:right="115"/>
        <w:jc w:val="both"/>
      </w:pPr>
      <w:r>
        <w:t>Our curriculum is c</w:t>
      </w:r>
      <w:r>
        <w:t xml:space="preserve">arefully sequenced and flexible, allowing us to respond to children’s individual interests, prior experiences and next steps while ensuring coverage of the statutory educational </w:t>
      </w:r>
      <w:proofErr w:type="spellStart"/>
      <w:r>
        <w:rPr>
          <w:spacing w:val="-2"/>
        </w:rPr>
        <w:t>programmes</w:t>
      </w:r>
      <w:proofErr w:type="spellEnd"/>
      <w:r>
        <w:rPr>
          <w:spacing w:val="-2"/>
        </w:rPr>
        <w:t>.</w:t>
      </w:r>
    </w:p>
    <w:p w14:paraId="76A44CDC" w14:textId="77777777" w:rsidR="002D0647" w:rsidRDefault="002D0647">
      <w:pPr>
        <w:pStyle w:val="BodyText"/>
        <w:rPr>
          <w:sz w:val="26"/>
        </w:rPr>
      </w:pPr>
    </w:p>
    <w:p w14:paraId="18259207" w14:textId="77777777" w:rsidR="002D0647" w:rsidRDefault="001D7FCB">
      <w:pPr>
        <w:pStyle w:val="Heading1"/>
        <w:numPr>
          <w:ilvl w:val="0"/>
          <w:numId w:val="1"/>
        </w:numPr>
        <w:tabs>
          <w:tab w:val="left" w:pos="458"/>
        </w:tabs>
        <w:spacing w:before="196"/>
        <w:ind w:left="457" w:hanging="358"/>
      </w:pPr>
      <w:r>
        <w:rPr>
          <w:color w:val="001F5F"/>
        </w:rPr>
        <w:lastRenderedPageBreak/>
        <w:t>Curriculum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Design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3"/>
        </w:rPr>
        <w:t xml:space="preserve"> </w:t>
      </w:r>
      <w:proofErr w:type="spellStart"/>
      <w:r>
        <w:rPr>
          <w:color w:val="001F5F"/>
          <w:spacing w:val="-2"/>
        </w:rPr>
        <w:t>Organisation</w:t>
      </w:r>
      <w:proofErr w:type="spellEnd"/>
    </w:p>
    <w:p w14:paraId="745FE4FD" w14:textId="13AB5FBA" w:rsidR="002D0647" w:rsidRDefault="001D7FCB">
      <w:pPr>
        <w:pStyle w:val="BodyText"/>
        <w:spacing w:before="311" w:line="408" w:lineRule="auto"/>
        <w:ind w:left="100" w:right="1531"/>
      </w:pPr>
      <w:r>
        <w:t>The</w:t>
      </w:r>
      <w:r>
        <w:rPr>
          <w:spacing w:val="-4"/>
        </w:rPr>
        <w:t xml:space="preserve"> </w:t>
      </w:r>
      <w:r>
        <w:t>EYFS</w:t>
      </w:r>
      <w:r>
        <w:rPr>
          <w:spacing w:val="-2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at</w:t>
      </w:r>
      <w:r>
        <w:rPr>
          <w:spacing w:val="-5"/>
        </w:rPr>
        <w:t xml:space="preserve"> </w:t>
      </w:r>
      <w:r w:rsidR="009E50D6">
        <w:t>Crowhurst</w:t>
      </w:r>
      <w:r>
        <w:rPr>
          <w:spacing w:val="-6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covers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seven</w:t>
      </w:r>
      <w:r>
        <w:rPr>
          <w:spacing w:val="-2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 xml:space="preserve">learning: </w:t>
      </w:r>
      <w:r>
        <w:rPr>
          <w:u w:val="single"/>
        </w:rPr>
        <w:t>Prime Areas</w:t>
      </w:r>
    </w:p>
    <w:p w14:paraId="1DE0C4EF" w14:textId="77777777" w:rsidR="002D0647" w:rsidRDefault="001D7FCB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line="256" w:lineRule="exact"/>
        <w:ind w:left="813" w:hanging="357"/>
        <w:rPr>
          <w:rFonts w:ascii="Symbol" w:hAnsi="Symbol"/>
          <w:sz w:val="20"/>
        </w:rPr>
      </w:pPr>
      <w:r>
        <w:rPr>
          <w:sz w:val="21"/>
        </w:rPr>
        <w:t>Communication</w:t>
      </w:r>
      <w:r>
        <w:rPr>
          <w:spacing w:val="-10"/>
          <w:sz w:val="21"/>
        </w:rPr>
        <w:t xml:space="preserve"> </w:t>
      </w:r>
      <w:r>
        <w:rPr>
          <w:sz w:val="21"/>
        </w:rPr>
        <w:t>and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Language</w:t>
      </w:r>
    </w:p>
    <w:p w14:paraId="52EFC496" w14:textId="77777777" w:rsidR="002D0647" w:rsidRDefault="001D7FCB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before="2" w:line="257" w:lineRule="exact"/>
        <w:ind w:left="813" w:hanging="357"/>
        <w:rPr>
          <w:rFonts w:ascii="Symbol" w:hAnsi="Symbol"/>
          <w:sz w:val="20"/>
        </w:rPr>
      </w:pPr>
      <w:r>
        <w:rPr>
          <w:sz w:val="21"/>
        </w:rPr>
        <w:t>Personal,</w:t>
      </w:r>
      <w:r>
        <w:rPr>
          <w:spacing w:val="-9"/>
          <w:sz w:val="21"/>
        </w:rPr>
        <w:t xml:space="preserve"> </w:t>
      </w:r>
      <w:r>
        <w:rPr>
          <w:sz w:val="21"/>
        </w:rPr>
        <w:t>Social</w:t>
      </w:r>
      <w:r>
        <w:rPr>
          <w:spacing w:val="-8"/>
          <w:sz w:val="21"/>
        </w:rPr>
        <w:t xml:space="preserve"> </w:t>
      </w:r>
      <w:r>
        <w:rPr>
          <w:sz w:val="21"/>
        </w:rPr>
        <w:t>and</w:t>
      </w:r>
      <w:r>
        <w:rPr>
          <w:spacing w:val="-9"/>
          <w:sz w:val="21"/>
        </w:rPr>
        <w:t xml:space="preserve"> </w:t>
      </w:r>
      <w:r>
        <w:rPr>
          <w:sz w:val="21"/>
        </w:rPr>
        <w:t>Emotional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Development</w:t>
      </w:r>
    </w:p>
    <w:p w14:paraId="19DE4448" w14:textId="77777777" w:rsidR="00136183" w:rsidRPr="00136183" w:rsidRDefault="001D7FCB" w:rsidP="009E50D6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before="81" w:line="257" w:lineRule="exact"/>
        <w:ind w:left="813" w:hanging="357"/>
      </w:pPr>
      <w:r>
        <w:rPr>
          <w:sz w:val="21"/>
        </w:rPr>
        <w:t>Physical</w:t>
      </w:r>
      <w:r w:rsidRPr="00136183">
        <w:rPr>
          <w:spacing w:val="-5"/>
          <w:sz w:val="21"/>
        </w:rPr>
        <w:t xml:space="preserve"> </w:t>
      </w:r>
      <w:r w:rsidRPr="00136183">
        <w:rPr>
          <w:spacing w:val="-2"/>
          <w:sz w:val="21"/>
        </w:rPr>
        <w:t>Developmen</w:t>
      </w:r>
      <w:r w:rsidR="00136183" w:rsidRPr="00136183">
        <w:rPr>
          <w:spacing w:val="-2"/>
          <w:sz w:val="21"/>
        </w:rPr>
        <w:t>t</w:t>
      </w:r>
    </w:p>
    <w:p w14:paraId="47F1548D" w14:textId="77777777" w:rsidR="00136183" w:rsidRDefault="00136183" w:rsidP="00136183">
      <w:pPr>
        <w:pStyle w:val="ListParagraph"/>
        <w:tabs>
          <w:tab w:val="left" w:pos="813"/>
          <w:tab w:val="left" w:pos="814"/>
        </w:tabs>
        <w:spacing w:before="81" w:line="257" w:lineRule="exact"/>
        <w:ind w:left="813" w:firstLine="0"/>
        <w:rPr>
          <w:spacing w:val="-2"/>
          <w:sz w:val="21"/>
        </w:rPr>
      </w:pPr>
    </w:p>
    <w:p w14:paraId="5D325E5B" w14:textId="0F338E93" w:rsidR="002D0647" w:rsidRDefault="001D7FCB" w:rsidP="00136183">
      <w:pPr>
        <w:pStyle w:val="ListParagraph"/>
        <w:spacing w:before="81" w:line="257" w:lineRule="exact"/>
        <w:ind w:left="142" w:firstLine="0"/>
      </w:pPr>
      <w:r w:rsidRPr="00136183">
        <w:rPr>
          <w:u w:val="single"/>
        </w:rPr>
        <w:t>Specific</w:t>
      </w:r>
      <w:r w:rsidRPr="00136183">
        <w:rPr>
          <w:spacing w:val="-6"/>
          <w:u w:val="single"/>
        </w:rPr>
        <w:t xml:space="preserve"> </w:t>
      </w:r>
      <w:r w:rsidRPr="00136183">
        <w:rPr>
          <w:spacing w:val="-2"/>
          <w:u w:val="single"/>
        </w:rPr>
        <w:t>Areas</w:t>
      </w:r>
    </w:p>
    <w:p w14:paraId="705AB913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82"/>
        <w:ind w:left="820" w:hanging="361"/>
        <w:rPr>
          <w:rFonts w:ascii="Symbol" w:hAnsi="Symbol"/>
          <w:sz w:val="20"/>
        </w:rPr>
      </w:pPr>
      <w:r>
        <w:rPr>
          <w:spacing w:val="-2"/>
          <w:sz w:val="21"/>
        </w:rPr>
        <w:t>L</w:t>
      </w:r>
      <w:r>
        <w:rPr>
          <w:spacing w:val="-2"/>
          <w:sz w:val="21"/>
        </w:rPr>
        <w:t>iteracy</w:t>
      </w:r>
    </w:p>
    <w:p w14:paraId="637AFCF2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21"/>
        <w:ind w:left="820" w:hanging="361"/>
        <w:rPr>
          <w:rFonts w:ascii="Symbol" w:hAnsi="Symbol"/>
          <w:sz w:val="20"/>
        </w:rPr>
      </w:pPr>
      <w:r>
        <w:rPr>
          <w:spacing w:val="-2"/>
          <w:sz w:val="21"/>
        </w:rPr>
        <w:t>Mathematics</w:t>
      </w:r>
    </w:p>
    <w:p w14:paraId="0046B140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21"/>
        <w:ind w:left="820" w:hanging="361"/>
        <w:rPr>
          <w:rFonts w:ascii="Symbol" w:hAnsi="Symbol"/>
          <w:sz w:val="20"/>
        </w:rPr>
      </w:pPr>
      <w:r>
        <w:rPr>
          <w:sz w:val="21"/>
        </w:rPr>
        <w:t>Understanding</w:t>
      </w:r>
      <w:r>
        <w:rPr>
          <w:spacing w:val="-10"/>
          <w:sz w:val="21"/>
        </w:rPr>
        <w:t xml:space="preserve"> </w:t>
      </w:r>
      <w:r>
        <w:rPr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World</w:t>
      </w:r>
    </w:p>
    <w:p w14:paraId="330A95DB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21"/>
        <w:ind w:left="820" w:hanging="361"/>
        <w:rPr>
          <w:rFonts w:ascii="Symbol" w:hAnsi="Symbol"/>
          <w:sz w:val="20"/>
        </w:rPr>
      </w:pPr>
      <w:r>
        <w:rPr>
          <w:sz w:val="21"/>
        </w:rPr>
        <w:t>Expressive</w:t>
      </w:r>
      <w:r>
        <w:rPr>
          <w:spacing w:val="-6"/>
          <w:sz w:val="21"/>
        </w:rPr>
        <w:t xml:space="preserve"> </w:t>
      </w:r>
      <w:r>
        <w:rPr>
          <w:sz w:val="21"/>
        </w:rPr>
        <w:t>Arts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Design</w:t>
      </w:r>
    </w:p>
    <w:p w14:paraId="3823AF7A" w14:textId="77777777" w:rsidR="002D0647" w:rsidRDefault="002D0647">
      <w:pPr>
        <w:pStyle w:val="BodyText"/>
        <w:spacing w:before="3"/>
        <w:rPr>
          <w:sz w:val="24"/>
        </w:rPr>
      </w:pPr>
    </w:p>
    <w:p w14:paraId="4C0FB708" w14:textId="77777777" w:rsidR="002D0647" w:rsidRDefault="001D7FCB">
      <w:pPr>
        <w:pStyle w:val="BodyText"/>
        <w:spacing w:line="259" w:lineRule="auto"/>
        <w:ind w:left="100" w:right="113"/>
        <w:jc w:val="both"/>
      </w:pPr>
      <w:r>
        <w:t>Our</w:t>
      </w:r>
      <w:r>
        <w:rPr>
          <w:spacing w:val="-12"/>
        </w:rPr>
        <w:t xml:space="preserve"> </w:t>
      </w:r>
      <w:r>
        <w:t>curriculum</w:t>
      </w:r>
      <w:r>
        <w:rPr>
          <w:spacing w:val="-11"/>
        </w:rPr>
        <w:t xml:space="preserve"> </w:t>
      </w:r>
      <w:r>
        <w:t>is</w:t>
      </w:r>
      <w:r>
        <w:rPr>
          <w:spacing w:val="-14"/>
        </w:rPr>
        <w:t xml:space="preserve"> </w:t>
      </w:r>
      <w:proofErr w:type="spellStart"/>
      <w:r>
        <w:t>organised</w:t>
      </w:r>
      <w:proofErr w:type="spellEnd"/>
      <w:r>
        <w:rPr>
          <w:spacing w:val="-14"/>
        </w:rPr>
        <w:t xml:space="preserve"> </w:t>
      </w:r>
      <w:r>
        <w:t>around</w:t>
      </w:r>
      <w:r>
        <w:rPr>
          <w:spacing w:val="-14"/>
        </w:rPr>
        <w:t xml:space="preserve"> </w:t>
      </w:r>
      <w:r>
        <w:t>carefully</w:t>
      </w:r>
      <w:r>
        <w:rPr>
          <w:spacing w:val="-13"/>
        </w:rPr>
        <w:t xml:space="preserve"> </w:t>
      </w:r>
      <w:r>
        <w:t>chosen</w:t>
      </w:r>
      <w:r>
        <w:rPr>
          <w:spacing w:val="-12"/>
        </w:rPr>
        <w:t xml:space="preserve"> </w:t>
      </w:r>
      <w:r>
        <w:t>termly</w:t>
      </w:r>
      <w:r>
        <w:rPr>
          <w:spacing w:val="-13"/>
        </w:rPr>
        <w:t xml:space="preserve"> </w:t>
      </w:r>
      <w:r>
        <w:t>lines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enquiry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provide</w:t>
      </w:r>
      <w:r>
        <w:rPr>
          <w:spacing w:val="-13"/>
        </w:rPr>
        <w:t xml:space="preserve"> </w:t>
      </w:r>
      <w:r>
        <w:t>coherence</w:t>
      </w:r>
      <w:r>
        <w:rPr>
          <w:spacing w:val="-13"/>
        </w:rPr>
        <w:t xml:space="preserve"> </w:t>
      </w:r>
      <w:r>
        <w:t>while allowing flexibility. Learning is planned to be meaningful, engaging and rooted in real-life experiences and high-quality texts.</w:t>
      </w:r>
    </w:p>
    <w:p w14:paraId="11ED9456" w14:textId="77777777" w:rsidR="002D0647" w:rsidRDefault="002D0647">
      <w:pPr>
        <w:pStyle w:val="BodyText"/>
        <w:spacing w:before="4"/>
        <w:rPr>
          <w:sz w:val="22"/>
        </w:rPr>
      </w:pPr>
    </w:p>
    <w:p w14:paraId="62606654" w14:textId="77777777" w:rsidR="002D0647" w:rsidRPr="00136183" w:rsidRDefault="001D7FCB">
      <w:pPr>
        <w:pStyle w:val="BodyText"/>
        <w:spacing w:before="1"/>
        <w:ind w:left="100"/>
        <w:rPr>
          <w:highlight w:val="yellow"/>
        </w:rPr>
      </w:pPr>
      <w:r w:rsidRPr="00136183">
        <w:rPr>
          <w:highlight w:val="yellow"/>
        </w:rPr>
        <w:t>In</w:t>
      </w:r>
      <w:r w:rsidRPr="00136183">
        <w:rPr>
          <w:spacing w:val="-5"/>
          <w:highlight w:val="yellow"/>
        </w:rPr>
        <w:t xml:space="preserve"> </w:t>
      </w:r>
      <w:r w:rsidRPr="00136183">
        <w:rPr>
          <w:highlight w:val="yellow"/>
        </w:rPr>
        <w:t>the</w:t>
      </w:r>
      <w:r w:rsidRPr="00136183">
        <w:rPr>
          <w:spacing w:val="-6"/>
          <w:highlight w:val="yellow"/>
        </w:rPr>
        <w:t xml:space="preserve"> </w:t>
      </w:r>
      <w:r w:rsidRPr="00136183">
        <w:rPr>
          <w:highlight w:val="yellow"/>
        </w:rPr>
        <w:t>Reception</w:t>
      </w:r>
      <w:r w:rsidRPr="00136183">
        <w:rPr>
          <w:spacing w:val="-5"/>
          <w:highlight w:val="yellow"/>
        </w:rPr>
        <w:t xml:space="preserve"> </w:t>
      </w:r>
      <w:r w:rsidRPr="00136183">
        <w:rPr>
          <w:highlight w:val="yellow"/>
        </w:rPr>
        <w:t>year,</w:t>
      </w:r>
      <w:r w:rsidRPr="00136183">
        <w:rPr>
          <w:spacing w:val="-6"/>
          <w:highlight w:val="yellow"/>
        </w:rPr>
        <w:t xml:space="preserve"> </w:t>
      </w:r>
      <w:r w:rsidRPr="00136183">
        <w:rPr>
          <w:highlight w:val="yellow"/>
        </w:rPr>
        <w:t>these</w:t>
      </w:r>
      <w:r w:rsidRPr="00136183">
        <w:rPr>
          <w:spacing w:val="-6"/>
          <w:highlight w:val="yellow"/>
        </w:rPr>
        <w:t xml:space="preserve"> </w:t>
      </w:r>
      <w:r w:rsidRPr="00136183">
        <w:rPr>
          <w:highlight w:val="yellow"/>
        </w:rPr>
        <w:t>overarching</w:t>
      </w:r>
      <w:r w:rsidRPr="00136183">
        <w:rPr>
          <w:spacing w:val="-7"/>
          <w:highlight w:val="yellow"/>
        </w:rPr>
        <w:t xml:space="preserve"> </w:t>
      </w:r>
      <w:r w:rsidRPr="00136183">
        <w:rPr>
          <w:highlight w:val="yellow"/>
        </w:rPr>
        <w:t>lines</w:t>
      </w:r>
      <w:r w:rsidRPr="00136183">
        <w:rPr>
          <w:spacing w:val="-8"/>
          <w:highlight w:val="yellow"/>
        </w:rPr>
        <w:t xml:space="preserve"> </w:t>
      </w:r>
      <w:r w:rsidRPr="00136183">
        <w:rPr>
          <w:highlight w:val="yellow"/>
        </w:rPr>
        <w:t>of</w:t>
      </w:r>
      <w:r w:rsidRPr="00136183">
        <w:rPr>
          <w:spacing w:val="-4"/>
          <w:highlight w:val="yellow"/>
        </w:rPr>
        <w:t xml:space="preserve"> </w:t>
      </w:r>
      <w:r w:rsidRPr="00136183">
        <w:rPr>
          <w:highlight w:val="yellow"/>
        </w:rPr>
        <w:t>enquiry</w:t>
      </w:r>
      <w:r w:rsidRPr="00136183">
        <w:rPr>
          <w:spacing w:val="-5"/>
          <w:highlight w:val="yellow"/>
        </w:rPr>
        <w:t xml:space="preserve"> </w:t>
      </w:r>
      <w:r w:rsidRPr="00136183">
        <w:rPr>
          <w:spacing w:val="-4"/>
          <w:highlight w:val="yellow"/>
        </w:rPr>
        <w:t>are:</w:t>
      </w:r>
    </w:p>
    <w:p w14:paraId="2742A279" w14:textId="77777777" w:rsidR="002D0647" w:rsidRPr="00136183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81"/>
        <w:ind w:left="820" w:hanging="361"/>
        <w:rPr>
          <w:rFonts w:ascii="Symbol" w:hAnsi="Symbol"/>
          <w:sz w:val="20"/>
          <w:highlight w:val="yellow"/>
        </w:rPr>
      </w:pPr>
      <w:r w:rsidRPr="00136183">
        <w:rPr>
          <w:sz w:val="21"/>
          <w:highlight w:val="yellow"/>
        </w:rPr>
        <w:t>Autumn:</w:t>
      </w:r>
      <w:r w:rsidRPr="00136183">
        <w:rPr>
          <w:spacing w:val="-7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What</w:t>
      </w:r>
      <w:r w:rsidRPr="00136183">
        <w:rPr>
          <w:i/>
          <w:spacing w:val="-4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makes</w:t>
      </w:r>
      <w:r w:rsidRPr="00136183">
        <w:rPr>
          <w:i/>
          <w:spacing w:val="-6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me,</w:t>
      </w:r>
      <w:r w:rsidRPr="00136183">
        <w:rPr>
          <w:i/>
          <w:spacing w:val="-6"/>
          <w:sz w:val="21"/>
          <w:highlight w:val="yellow"/>
        </w:rPr>
        <w:t xml:space="preserve"> </w:t>
      </w:r>
      <w:r w:rsidRPr="00136183">
        <w:rPr>
          <w:i/>
          <w:spacing w:val="-5"/>
          <w:sz w:val="21"/>
          <w:highlight w:val="yellow"/>
        </w:rPr>
        <w:t>me?</w:t>
      </w:r>
    </w:p>
    <w:p w14:paraId="425FBC65" w14:textId="77777777" w:rsidR="002D0647" w:rsidRPr="00136183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80"/>
        <w:ind w:left="820" w:hanging="361"/>
        <w:rPr>
          <w:rFonts w:ascii="Symbol" w:hAnsi="Symbol"/>
          <w:sz w:val="20"/>
          <w:highlight w:val="yellow"/>
        </w:rPr>
      </w:pPr>
      <w:r w:rsidRPr="00136183">
        <w:rPr>
          <w:sz w:val="21"/>
          <w:highlight w:val="yellow"/>
        </w:rPr>
        <w:t>Spring:</w:t>
      </w:r>
      <w:r w:rsidRPr="00136183">
        <w:rPr>
          <w:spacing w:val="-5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What</w:t>
      </w:r>
      <w:r w:rsidRPr="00136183">
        <w:rPr>
          <w:i/>
          <w:spacing w:val="-4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do</w:t>
      </w:r>
      <w:r w:rsidRPr="00136183">
        <w:rPr>
          <w:i/>
          <w:spacing w:val="-3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we</w:t>
      </w:r>
      <w:r w:rsidRPr="00136183">
        <w:rPr>
          <w:i/>
          <w:spacing w:val="-5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know</w:t>
      </w:r>
      <w:r w:rsidRPr="00136183">
        <w:rPr>
          <w:i/>
          <w:spacing w:val="-4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about</w:t>
      </w:r>
      <w:r w:rsidRPr="00136183">
        <w:rPr>
          <w:i/>
          <w:spacing w:val="-6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our</w:t>
      </w:r>
      <w:r w:rsidRPr="00136183">
        <w:rPr>
          <w:i/>
          <w:spacing w:val="-2"/>
          <w:sz w:val="21"/>
          <w:highlight w:val="yellow"/>
        </w:rPr>
        <w:t xml:space="preserve"> world?</w:t>
      </w:r>
    </w:p>
    <w:p w14:paraId="6DCB509F" w14:textId="77777777" w:rsidR="002D0647" w:rsidRPr="00136183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84"/>
        <w:ind w:left="820" w:hanging="361"/>
        <w:rPr>
          <w:rFonts w:ascii="Symbol" w:hAnsi="Symbol"/>
          <w:sz w:val="20"/>
          <w:highlight w:val="yellow"/>
        </w:rPr>
      </w:pPr>
      <w:r w:rsidRPr="00136183">
        <w:rPr>
          <w:sz w:val="21"/>
          <w:highlight w:val="yellow"/>
        </w:rPr>
        <w:t>Summer:</w:t>
      </w:r>
      <w:r w:rsidRPr="00136183">
        <w:rPr>
          <w:spacing w:val="-7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How</w:t>
      </w:r>
      <w:r w:rsidRPr="00136183">
        <w:rPr>
          <w:i/>
          <w:spacing w:val="-4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do</w:t>
      </w:r>
      <w:r w:rsidRPr="00136183">
        <w:rPr>
          <w:i/>
          <w:spacing w:val="-6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our</w:t>
      </w:r>
      <w:r w:rsidRPr="00136183">
        <w:rPr>
          <w:i/>
          <w:spacing w:val="-4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actions</w:t>
      </w:r>
      <w:r w:rsidRPr="00136183">
        <w:rPr>
          <w:i/>
          <w:spacing w:val="-4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impact</w:t>
      </w:r>
      <w:r w:rsidRPr="00136183">
        <w:rPr>
          <w:i/>
          <w:spacing w:val="-4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and</w:t>
      </w:r>
      <w:r w:rsidRPr="00136183">
        <w:rPr>
          <w:i/>
          <w:spacing w:val="-5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help</w:t>
      </w:r>
      <w:r w:rsidRPr="00136183">
        <w:rPr>
          <w:i/>
          <w:spacing w:val="-7"/>
          <w:sz w:val="21"/>
          <w:highlight w:val="yellow"/>
        </w:rPr>
        <w:t xml:space="preserve"> </w:t>
      </w:r>
      <w:r w:rsidRPr="00136183">
        <w:rPr>
          <w:i/>
          <w:sz w:val="21"/>
          <w:highlight w:val="yellow"/>
        </w:rPr>
        <w:t>our</w:t>
      </w:r>
      <w:r w:rsidRPr="00136183">
        <w:rPr>
          <w:i/>
          <w:spacing w:val="-3"/>
          <w:sz w:val="21"/>
          <w:highlight w:val="yellow"/>
        </w:rPr>
        <w:t xml:space="preserve"> </w:t>
      </w:r>
      <w:r w:rsidRPr="00136183">
        <w:rPr>
          <w:i/>
          <w:spacing w:val="-2"/>
          <w:sz w:val="21"/>
          <w:highlight w:val="yellow"/>
        </w:rPr>
        <w:t>world</w:t>
      </w:r>
      <w:r w:rsidRPr="00136183">
        <w:rPr>
          <w:spacing w:val="-2"/>
          <w:sz w:val="21"/>
          <w:highlight w:val="yellow"/>
        </w:rPr>
        <w:t>?</w:t>
      </w:r>
    </w:p>
    <w:p w14:paraId="2BE0CD1D" w14:textId="77777777" w:rsidR="002D0647" w:rsidRDefault="002D0647">
      <w:pPr>
        <w:pStyle w:val="BodyText"/>
        <w:spacing w:before="3"/>
        <w:rPr>
          <w:sz w:val="24"/>
        </w:rPr>
      </w:pPr>
    </w:p>
    <w:p w14:paraId="6A2993FF" w14:textId="77777777" w:rsidR="002D0647" w:rsidRDefault="001D7FCB">
      <w:pPr>
        <w:pStyle w:val="BodyText"/>
        <w:spacing w:line="256" w:lineRule="auto"/>
        <w:ind w:left="100"/>
      </w:pPr>
      <w:r>
        <w:t>These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coverage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seven</w:t>
      </w:r>
      <w:r>
        <w:rPr>
          <w:spacing w:val="-1"/>
        </w:rPr>
        <w:t xml:space="preserve"> </w:t>
      </w:r>
      <w:r>
        <w:t>areas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while</w:t>
      </w:r>
      <w:r>
        <w:rPr>
          <w:spacing w:val="-5"/>
        </w:rPr>
        <w:t xml:space="preserve"> </w:t>
      </w:r>
      <w:r>
        <w:t>remaining</w:t>
      </w:r>
      <w:r>
        <w:rPr>
          <w:spacing w:val="-5"/>
        </w:rPr>
        <w:t xml:space="preserve"> </w:t>
      </w:r>
      <w:r>
        <w:t>responsive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children’s</w:t>
      </w:r>
      <w:r>
        <w:rPr>
          <w:spacing w:val="-2"/>
        </w:rPr>
        <w:t xml:space="preserve"> </w:t>
      </w:r>
      <w:r>
        <w:t>interests and needs.</w:t>
      </w:r>
    </w:p>
    <w:p w14:paraId="581F7BE5" w14:textId="77777777" w:rsidR="002D0647" w:rsidRDefault="002D0647">
      <w:pPr>
        <w:pStyle w:val="BodyText"/>
        <w:rPr>
          <w:sz w:val="26"/>
        </w:rPr>
      </w:pPr>
    </w:p>
    <w:p w14:paraId="4AE0ED5D" w14:textId="77777777" w:rsidR="002D0647" w:rsidRDefault="002D0647">
      <w:pPr>
        <w:pStyle w:val="BodyText"/>
        <w:spacing w:before="6"/>
        <w:rPr>
          <w:sz w:val="29"/>
        </w:rPr>
      </w:pPr>
    </w:p>
    <w:p w14:paraId="31FED537" w14:textId="77777777" w:rsidR="002D0647" w:rsidRDefault="001D7FCB">
      <w:pPr>
        <w:pStyle w:val="Heading1"/>
        <w:numPr>
          <w:ilvl w:val="0"/>
          <w:numId w:val="1"/>
        </w:numPr>
        <w:tabs>
          <w:tab w:val="left" w:pos="458"/>
        </w:tabs>
        <w:ind w:left="457" w:hanging="358"/>
      </w:pPr>
      <w:r>
        <w:rPr>
          <w:color w:val="001F5F"/>
        </w:rPr>
        <w:t>Principles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Early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Years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Foundation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2"/>
        </w:rPr>
        <w:t>Stage</w:t>
      </w:r>
    </w:p>
    <w:p w14:paraId="18465CF3" w14:textId="77777777" w:rsidR="002D0647" w:rsidRDefault="001D7FCB">
      <w:pPr>
        <w:pStyle w:val="BodyText"/>
        <w:spacing w:before="200"/>
        <w:ind w:left="100"/>
      </w:pPr>
      <w:r>
        <w:t>We</w:t>
      </w:r>
      <w:r>
        <w:rPr>
          <w:spacing w:val="-5"/>
        </w:rPr>
        <w:t xml:space="preserve"> </w:t>
      </w:r>
      <w:r>
        <w:t>follow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four</w:t>
      </w:r>
      <w:r>
        <w:rPr>
          <w:spacing w:val="-3"/>
        </w:rPr>
        <w:t xml:space="preserve"> </w:t>
      </w:r>
      <w:r>
        <w:t>key</w:t>
      </w:r>
      <w:r>
        <w:rPr>
          <w:spacing w:val="-7"/>
        </w:rPr>
        <w:t xml:space="preserve"> </w:t>
      </w:r>
      <w:r>
        <w:t>principles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EYFS:</w:t>
      </w:r>
    </w:p>
    <w:p w14:paraId="5E689212" w14:textId="77777777" w:rsidR="002D0647" w:rsidRDefault="002D0647">
      <w:pPr>
        <w:pStyle w:val="BodyText"/>
        <w:spacing w:before="3"/>
        <w:rPr>
          <w:sz w:val="23"/>
        </w:rPr>
      </w:pPr>
    </w:p>
    <w:p w14:paraId="6CB8946D" w14:textId="77777777" w:rsidR="002D0647" w:rsidRDefault="001D7FCB">
      <w:pPr>
        <w:pStyle w:val="BodyText"/>
        <w:ind w:left="100"/>
      </w:pPr>
      <w:r>
        <w:rPr>
          <w:color w:val="001F5F"/>
          <w:u w:val="single" w:color="001F5F"/>
        </w:rPr>
        <w:t>A</w:t>
      </w:r>
      <w:r>
        <w:rPr>
          <w:color w:val="001F5F"/>
          <w:spacing w:val="-4"/>
          <w:u w:val="single" w:color="001F5F"/>
        </w:rPr>
        <w:t xml:space="preserve"> </w:t>
      </w:r>
      <w:r>
        <w:rPr>
          <w:color w:val="001F5F"/>
          <w:u w:val="single" w:color="001F5F"/>
        </w:rPr>
        <w:t>Unique</w:t>
      </w:r>
      <w:r>
        <w:rPr>
          <w:color w:val="001F5F"/>
          <w:spacing w:val="-5"/>
          <w:u w:val="single" w:color="001F5F"/>
        </w:rPr>
        <w:t xml:space="preserve"> </w:t>
      </w:r>
      <w:r>
        <w:rPr>
          <w:color w:val="001F5F"/>
          <w:spacing w:val="-2"/>
          <w:u w:val="single" w:color="001F5F"/>
        </w:rPr>
        <w:t>Child</w:t>
      </w:r>
    </w:p>
    <w:p w14:paraId="00231C47" w14:textId="77777777" w:rsidR="002D0647" w:rsidRDefault="001D7FCB">
      <w:pPr>
        <w:pStyle w:val="BodyText"/>
        <w:spacing w:before="184" w:line="256" w:lineRule="auto"/>
        <w:ind w:left="100"/>
      </w:pPr>
      <w:r>
        <w:t xml:space="preserve">Every child is a competent learner from birth, capable and resilient. We </w:t>
      </w:r>
      <w:proofErr w:type="spellStart"/>
      <w:r>
        <w:t>recognise</w:t>
      </w:r>
      <w:proofErr w:type="spellEnd"/>
      <w:r>
        <w:t xml:space="preserve"> and value</w:t>
      </w:r>
      <w:r>
        <w:rPr>
          <w:spacing w:val="-2"/>
        </w:rPr>
        <w:t xml:space="preserve"> </w:t>
      </w:r>
      <w:r>
        <w:t>children’s individual interests, experiences, cultural backgrounds and developmental stages.</w:t>
      </w:r>
    </w:p>
    <w:p w14:paraId="5E007AE0" w14:textId="77777777" w:rsidR="002D0647" w:rsidRDefault="002D0647">
      <w:pPr>
        <w:pStyle w:val="BodyText"/>
        <w:spacing w:before="10"/>
        <w:rPr>
          <w:sz w:val="22"/>
        </w:rPr>
      </w:pPr>
    </w:p>
    <w:p w14:paraId="5376CE39" w14:textId="77777777" w:rsidR="002D0647" w:rsidRDefault="001D7FCB">
      <w:pPr>
        <w:pStyle w:val="BodyText"/>
        <w:spacing w:before="1"/>
        <w:ind w:left="100"/>
      </w:pPr>
      <w:r>
        <w:rPr>
          <w:color w:val="001F5F"/>
          <w:u w:val="single" w:color="001F5F"/>
        </w:rPr>
        <w:t>Positive</w:t>
      </w:r>
      <w:r>
        <w:rPr>
          <w:color w:val="001F5F"/>
          <w:spacing w:val="-7"/>
          <w:u w:val="single" w:color="001F5F"/>
        </w:rPr>
        <w:t xml:space="preserve"> </w:t>
      </w:r>
      <w:r>
        <w:rPr>
          <w:color w:val="001F5F"/>
          <w:spacing w:val="-2"/>
          <w:u w:val="single" w:color="001F5F"/>
        </w:rPr>
        <w:t>Relationships</w:t>
      </w:r>
    </w:p>
    <w:p w14:paraId="0FD249AF" w14:textId="77777777" w:rsidR="002D0647" w:rsidRDefault="001D7FCB">
      <w:pPr>
        <w:pStyle w:val="BodyText"/>
        <w:spacing w:before="181" w:line="259" w:lineRule="auto"/>
        <w:ind w:left="100" w:right="122"/>
        <w:jc w:val="both"/>
      </w:pPr>
      <w:r>
        <w:t xml:space="preserve">Children learn to be strong and independent through warm, respectful and trusting relationships. We </w:t>
      </w:r>
      <w:proofErr w:type="spellStart"/>
      <w:r>
        <w:t>prioritise</w:t>
      </w:r>
      <w:proofErr w:type="spellEnd"/>
      <w:r>
        <w:t xml:space="preserve"> building secure attachments between children, adults and peers, particularly during the transition into Reception.</w:t>
      </w:r>
    </w:p>
    <w:p w14:paraId="11618469" w14:textId="77777777" w:rsidR="002D0647" w:rsidRDefault="002D0647">
      <w:pPr>
        <w:pStyle w:val="BodyText"/>
        <w:spacing w:before="5"/>
        <w:rPr>
          <w:sz w:val="22"/>
        </w:rPr>
      </w:pPr>
    </w:p>
    <w:p w14:paraId="65216EB5" w14:textId="77777777" w:rsidR="002D0647" w:rsidRDefault="001D7FCB">
      <w:pPr>
        <w:pStyle w:val="BodyText"/>
        <w:ind w:left="100"/>
      </w:pPr>
      <w:r>
        <w:rPr>
          <w:color w:val="001F5F"/>
          <w:u w:val="single" w:color="001F5F"/>
        </w:rPr>
        <w:t>Enabling</w:t>
      </w:r>
      <w:r>
        <w:rPr>
          <w:color w:val="001F5F"/>
          <w:spacing w:val="-10"/>
          <w:u w:val="single" w:color="001F5F"/>
        </w:rPr>
        <w:t xml:space="preserve"> </w:t>
      </w:r>
      <w:r>
        <w:rPr>
          <w:color w:val="001F5F"/>
          <w:spacing w:val="-2"/>
          <w:u w:val="single" w:color="001F5F"/>
        </w:rPr>
        <w:t>Enviro</w:t>
      </w:r>
      <w:r>
        <w:rPr>
          <w:color w:val="001F5F"/>
          <w:spacing w:val="-2"/>
          <w:u w:val="single" w:color="001F5F"/>
        </w:rPr>
        <w:t>nments</w:t>
      </w:r>
    </w:p>
    <w:p w14:paraId="4EA1094B" w14:textId="77777777" w:rsidR="002D0647" w:rsidRDefault="001D7FCB">
      <w:pPr>
        <w:pStyle w:val="BodyText"/>
        <w:spacing w:before="184" w:line="259" w:lineRule="auto"/>
        <w:ind w:left="100" w:right="116"/>
        <w:jc w:val="both"/>
      </w:pPr>
      <w:r>
        <w:t>We provide a carefully planned, enabling environment that supports exploration, independence and appropriate challenge both indoors and outdoors. The environment is language-rich and is continually adapted to reflect children’s learning, interests a</w:t>
      </w:r>
      <w:r>
        <w:t>nd next steps.</w:t>
      </w:r>
    </w:p>
    <w:p w14:paraId="12EE5F89" w14:textId="77777777" w:rsidR="002D0647" w:rsidRDefault="002D0647">
      <w:pPr>
        <w:pStyle w:val="BodyText"/>
        <w:spacing w:before="7"/>
        <w:rPr>
          <w:sz w:val="22"/>
        </w:rPr>
      </w:pPr>
    </w:p>
    <w:p w14:paraId="5DD3C3B7" w14:textId="77777777" w:rsidR="002D0647" w:rsidRDefault="001D7FCB">
      <w:pPr>
        <w:pStyle w:val="BodyText"/>
        <w:spacing w:line="259" w:lineRule="auto"/>
        <w:ind w:left="100" w:right="123"/>
        <w:jc w:val="both"/>
      </w:pPr>
      <w:r>
        <w:t xml:space="preserve">Continuous provision is regularly reviewed and refined to ensure that children have frequent </w:t>
      </w:r>
      <w:r>
        <w:lastRenderedPageBreak/>
        <w:t>opportunities to embed and apply skills introduced through explicit teaching, developing them further through purposeful, play-based learning.</w:t>
      </w:r>
    </w:p>
    <w:p w14:paraId="20081F1F" w14:textId="77777777" w:rsidR="002D0647" w:rsidRDefault="002D0647">
      <w:pPr>
        <w:pStyle w:val="BodyText"/>
        <w:spacing w:before="6"/>
        <w:rPr>
          <w:sz w:val="22"/>
        </w:rPr>
      </w:pPr>
    </w:p>
    <w:p w14:paraId="729EA15B" w14:textId="77777777" w:rsidR="002D0647" w:rsidRDefault="001D7FCB">
      <w:pPr>
        <w:pStyle w:val="BodyText"/>
        <w:ind w:left="100"/>
      </w:pPr>
      <w:r>
        <w:rPr>
          <w:color w:val="001F5F"/>
          <w:u w:val="single" w:color="001F5F"/>
        </w:rPr>
        <w:t>Learning</w:t>
      </w:r>
      <w:r>
        <w:rPr>
          <w:color w:val="001F5F"/>
          <w:spacing w:val="-7"/>
          <w:u w:val="single" w:color="001F5F"/>
        </w:rPr>
        <w:t xml:space="preserve"> </w:t>
      </w:r>
      <w:r>
        <w:rPr>
          <w:color w:val="001F5F"/>
          <w:u w:val="single" w:color="001F5F"/>
        </w:rPr>
        <w:t>and</w:t>
      </w:r>
      <w:r>
        <w:rPr>
          <w:color w:val="001F5F"/>
          <w:spacing w:val="-7"/>
          <w:u w:val="single" w:color="001F5F"/>
        </w:rPr>
        <w:t xml:space="preserve"> </w:t>
      </w:r>
      <w:r>
        <w:rPr>
          <w:color w:val="001F5F"/>
          <w:spacing w:val="-2"/>
          <w:u w:val="single" w:color="001F5F"/>
        </w:rPr>
        <w:t>Development</w:t>
      </w:r>
    </w:p>
    <w:p w14:paraId="4AA109A2" w14:textId="6982B147" w:rsidR="002D0647" w:rsidRDefault="001D7FCB">
      <w:pPr>
        <w:pStyle w:val="BodyText"/>
        <w:spacing w:before="184" w:line="254" w:lineRule="auto"/>
        <w:ind w:left="100"/>
      </w:pPr>
      <w:r>
        <w:t>Children</w:t>
      </w:r>
      <w:r>
        <w:rPr>
          <w:spacing w:val="65"/>
        </w:rPr>
        <w:t xml:space="preserve"> </w:t>
      </w:r>
      <w:r>
        <w:t>develop</w:t>
      </w:r>
      <w:r>
        <w:rPr>
          <w:spacing w:val="64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learn</w:t>
      </w:r>
      <w:r>
        <w:rPr>
          <w:spacing w:val="65"/>
        </w:rPr>
        <w:t xml:space="preserve"> </w:t>
      </w:r>
      <w:r>
        <w:t>at</w:t>
      </w:r>
      <w:r>
        <w:rPr>
          <w:spacing w:val="64"/>
        </w:rPr>
        <w:t xml:space="preserve"> </w:t>
      </w:r>
      <w:r>
        <w:t>different</w:t>
      </w:r>
      <w:r>
        <w:rPr>
          <w:spacing w:val="40"/>
        </w:rPr>
        <w:t xml:space="preserve"> </w:t>
      </w:r>
      <w:r>
        <w:t>rates.</w:t>
      </w:r>
      <w:r>
        <w:rPr>
          <w:spacing w:val="63"/>
        </w:rPr>
        <w:t xml:space="preserve"> </w:t>
      </w:r>
      <w:r>
        <w:t>Our</w:t>
      </w:r>
      <w:r>
        <w:rPr>
          <w:spacing w:val="65"/>
        </w:rPr>
        <w:t xml:space="preserve"> </w:t>
      </w:r>
      <w:r>
        <w:t>curriculum</w:t>
      </w:r>
      <w:r>
        <w:rPr>
          <w:spacing w:val="65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carefully</w:t>
      </w:r>
      <w:r>
        <w:rPr>
          <w:spacing w:val="63"/>
        </w:rPr>
        <w:t xml:space="preserve"> </w:t>
      </w:r>
      <w:r>
        <w:t>sequenced</w:t>
      </w:r>
      <w:r>
        <w:rPr>
          <w:spacing w:val="63"/>
        </w:rPr>
        <w:t xml:space="preserve"> </w:t>
      </w:r>
      <w:r>
        <w:t>to</w:t>
      </w:r>
      <w:r>
        <w:rPr>
          <w:spacing w:val="65"/>
        </w:rPr>
        <w:t xml:space="preserve"> </w:t>
      </w:r>
      <w:r>
        <w:t>support progression across the seven areas of learning, ensuring children are well prepared for Key Stage 1.</w:t>
      </w:r>
    </w:p>
    <w:p w14:paraId="55D7E4C8" w14:textId="77777777" w:rsidR="00136183" w:rsidRDefault="00136183">
      <w:pPr>
        <w:pStyle w:val="BodyText"/>
        <w:spacing w:before="184" w:line="254" w:lineRule="auto"/>
        <w:ind w:left="100"/>
      </w:pPr>
    </w:p>
    <w:p w14:paraId="2D174D5F" w14:textId="77777777" w:rsidR="002D0647" w:rsidRDefault="001D7FCB">
      <w:pPr>
        <w:pStyle w:val="Heading1"/>
        <w:numPr>
          <w:ilvl w:val="0"/>
          <w:numId w:val="1"/>
        </w:numPr>
        <w:tabs>
          <w:tab w:val="left" w:pos="458"/>
        </w:tabs>
        <w:spacing w:before="83"/>
        <w:ind w:left="457" w:hanging="358"/>
      </w:pPr>
      <w:r>
        <w:rPr>
          <w:color w:val="001F5F"/>
        </w:rPr>
        <w:t>Teaching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Lea</w:t>
      </w:r>
      <w:r>
        <w:rPr>
          <w:color w:val="001F5F"/>
        </w:rPr>
        <w:t>rning</w:t>
      </w:r>
      <w:r>
        <w:rPr>
          <w:color w:val="001F5F"/>
          <w:spacing w:val="-13"/>
        </w:rPr>
        <w:t xml:space="preserve"> </w:t>
      </w:r>
      <w:r>
        <w:rPr>
          <w:color w:val="001F5F"/>
          <w:spacing w:val="-2"/>
        </w:rPr>
        <w:t>Approach</w:t>
      </w:r>
    </w:p>
    <w:p w14:paraId="72000190" w14:textId="77777777" w:rsidR="002D0647" w:rsidRDefault="001D7FCB">
      <w:pPr>
        <w:pStyle w:val="BodyText"/>
        <w:spacing w:before="321"/>
        <w:ind w:left="100"/>
        <w:jc w:val="both"/>
      </w:pPr>
      <w:r>
        <w:t>Teaching</w:t>
      </w:r>
      <w:r>
        <w:rPr>
          <w:spacing w:val="-13"/>
        </w:rPr>
        <w:t xml:space="preserve"> </w:t>
      </w:r>
      <w:r>
        <w:t>follows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balanced</w:t>
      </w:r>
      <w:r>
        <w:rPr>
          <w:spacing w:val="-9"/>
        </w:rPr>
        <w:t xml:space="preserve"> </w:t>
      </w:r>
      <w:r>
        <w:t>pedagogical</w:t>
      </w:r>
      <w:r>
        <w:rPr>
          <w:spacing w:val="-8"/>
        </w:rPr>
        <w:t xml:space="preserve"> </w:t>
      </w:r>
      <w:r>
        <w:t>approach</w:t>
      </w:r>
      <w:r>
        <w:rPr>
          <w:spacing w:val="-7"/>
        </w:rPr>
        <w:t xml:space="preserve"> </w:t>
      </w:r>
      <w:r>
        <w:rPr>
          <w:spacing w:val="-2"/>
        </w:rPr>
        <w:t>including:</w:t>
      </w:r>
    </w:p>
    <w:p w14:paraId="0548D92B" w14:textId="77777777" w:rsidR="002D0647" w:rsidRDefault="001D7FCB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before="182"/>
        <w:ind w:left="813" w:hanging="357"/>
        <w:rPr>
          <w:rFonts w:ascii="Symbol" w:hAnsi="Symbol"/>
          <w:sz w:val="21"/>
        </w:rPr>
      </w:pPr>
      <w:r>
        <w:rPr>
          <w:sz w:val="21"/>
        </w:rPr>
        <w:t>Play-based</w:t>
      </w:r>
      <w:r>
        <w:rPr>
          <w:spacing w:val="-10"/>
          <w:sz w:val="21"/>
        </w:rPr>
        <w:t xml:space="preserve"> </w:t>
      </w:r>
      <w:r>
        <w:rPr>
          <w:sz w:val="21"/>
        </w:rPr>
        <w:t>learning,</w:t>
      </w:r>
      <w:r>
        <w:rPr>
          <w:spacing w:val="-9"/>
          <w:sz w:val="21"/>
        </w:rPr>
        <w:t xml:space="preserve"> </w:t>
      </w:r>
      <w:r>
        <w:rPr>
          <w:sz w:val="21"/>
        </w:rPr>
        <w:t>with</w:t>
      </w:r>
      <w:r>
        <w:rPr>
          <w:spacing w:val="-7"/>
          <w:sz w:val="21"/>
        </w:rPr>
        <w:t xml:space="preserve"> </w:t>
      </w:r>
      <w:r>
        <w:rPr>
          <w:sz w:val="21"/>
        </w:rPr>
        <w:t>well-timed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interactions</w:t>
      </w:r>
    </w:p>
    <w:p w14:paraId="56BFF0CE" w14:textId="77777777" w:rsidR="002D0647" w:rsidRDefault="002D0647">
      <w:pPr>
        <w:pStyle w:val="BodyText"/>
        <w:spacing w:before="5"/>
        <w:rPr>
          <w:sz w:val="24"/>
        </w:rPr>
      </w:pPr>
    </w:p>
    <w:p w14:paraId="1C85F2CB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ind w:left="820" w:hanging="361"/>
        <w:rPr>
          <w:rFonts w:ascii="Symbol" w:hAnsi="Symbol"/>
          <w:sz w:val="21"/>
        </w:rPr>
      </w:pPr>
      <w:r>
        <w:rPr>
          <w:sz w:val="21"/>
        </w:rPr>
        <w:t>Guided</w:t>
      </w:r>
      <w:r>
        <w:rPr>
          <w:spacing w:val="-7"/>
          <w:sz w:val="21"/>
        </w:rPr>
        <w:t xml:space="preserve"> </w:t>
      </w:r>
      <w:r>
        <w:rPr>
          <w:sz w:val="21"/>
        </w:rPr>
        <w:t>play,</w:t>
      </w:r>
      <w:r>
        <w:rPr>
          <w:spacing w:val="-7"/>
          <w:sz w:val="21"/>
        </w:rPr>
        <w:t xml:space="preserve"> </w:t>
      </w:r>
      <w:r>
        <w:rPr>
          <w:sz w:val="21"/>
        </w:rPr>
        <w:t>where</w:t>
      </w:r>
      <w:r>
        <w:rPr>
          <w:spacing w:val="-7"/>
          <w:sz w:val="21"/>
        </w:rPr>
        <w:t xml:space="preserve"> </w:t>
      </w:r>
      <w:r>
        <w:rPr>
          <w:sz w:val="21"/>
        </w:rPr>
        <w:t>adults</w:t>
      </w:r>
      <w:r>
        <w:rPr>
          <w:spacing w:val="-6"/>
          <w:sz w:val="21"/>
        </w:rPr>
        <w:t xml:space="preserve"> </w:t>
      </w:r>
      <w:r>
        <w:rPr>
          <w:sz w:val="21"/>
        </w:rPr>
        <w:t>have</w:t>
      </w:r>
      <w:r>
        <w:rPr>
          <w:spacing w:val="-6"/>
          <w:sz w:val="21"/>
        </w:rPr>
        <w:t xml:space="preserve"> </w:t>
      </w:r>
      <w:r>
        <w:rPr>
          <w:sz w:val="21"/>
        </w:rPr>
        <w:t>learning</w:t>
      </w:r>
      <w:r>
        <w:rPr>
          <w:spacing w:val="-9"/>
          <w:sz w:val="21"/>
        </w:rPr>
        <w:t xml:space="preserve"> </w:t>
      </w:r>
      <w:r>
        <w:rPr>
          <w:sz w:val="21"/>
        </w:rPr>
        <w:t>outcomes</w:t>
      </w:r>
      <w:r>
        <w:rPr>
          <w:spacing w:val="-7"/>
          <w:sz w:val="21"/>
        </w:rPr>
        <w:t xml:space="preserve"> </w:t>
      </w:r>
      <w:r>
        <w:rPr>
          <w:sz w:val="21"/>
        </w:rPr>
        <w:t>in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mind</w:t>
      </w:r>
    </w:p>
    <w:p w14:paraId="59C0150F" w14:textId="77777777" w:rsidR="002D0647" w:rsidRDefault="002D0647">
      <w:pPr>
        <w:pStyle w:val="BodyText"/>
        <w:spacing w:before="3"/>
        <w:rPr>
          <w:sz w:val="24"/>
        </w:rPr>
      </w:pPr>
    </w:p>
    <w:p w14:paraId="38F4CCF2" w14:textId="77777777" w:rsidR="002D0647" w:rsidRDefault="001D7FCB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line="259" w:lineRule="auto"/>
        <w:ind w:left="813" w:right="628" w:hanging="356"/>
        <w:rPr>
          <w:rFonts w:ascii="Symbol" w:hAnsi="Symbol"/>
          <w:sz w:val="21"/>
        </w:rPr>
      </w:pPr>
      <w:r>
        <w:rPr>
          <w:sz w:val="21"/>
        </w:rPr>
        <w:t>Short</w:t>
      </w:r>
      <w:r>
        <w:rPr>
          <w:spacing w:val="-3"/>
          <w:sz w:val="21"/>
        </w:rPr>
        <w:t xml:space="preserve"> </w:t>
      </w:r>
      <w:r>
        <w:rPr>
          <w:sz w:val="21"/>
        </w:rPr>
        <w:t>periods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direct</w:t>
      </w:r>
      <w:r>
        <w:rPr>
          <w:spacing w:val="-3"/>
          <w:sz w:val="21"/>
        </w:rPr>
        <w:t xml:space="preserve"> </w:t>
      </w:r>
      <w:r>
        <w:rPr>
          <w:sz w:val="21"/>
        </w:rPr>
        <w:t>instruction/explicit</w:t>
      </w:r>
      <w:r>
        <w:rPr>
          <w:spacing w:val="-3"/>
          <w:sz w:val="21"/>
        </w:rPr>
        <w:t xml:space="preserve"> </w:t>
      </w:r>
      <w:r>
        <w:rPr>
          <w:sz w:val="21"/>
        </w:rPr>
        <w:t>teaching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new</w:t>
      </w:r>
      <w:r>
        <w:rPr>
          <w:spacing w:val="-4"/>
          <w:sz w:val="21"/>
        </w:rPr>
        <w:t xml:space="preserve"> </w:t>
      </w:r>
      <w:r>
        <w:rPr>
          <w:sz w:val="21"/>
        </w:rPr>
        <w:t>knowledge,</w:t>
      </w:r>
      <w:r>
        <w:rPr>
          <w:spacing w:val="-5"/>
          <w:sz w:val="21"/>
        </w:rPr>
        <w:t xml:space="preserve"> </w:t>
      </w:r>
      <w:r>
        <w:rPr>
          <w:sz w:val="21"/>
        </w:rPr>
        <w:t>with</w:t>
      </w:r>
      <w:r>
        <w:rPr>
          <w:spacing w:val="-3"/>
          <w:sz w:val="21"/>
        </w:rPr>
        <w:t xml:space="preserve"> </w:t>
      </w:r>
      <w:r>
        <w:rPr>
          <w:sz w:val="21"/>
        </w:rPr>
        <w:t>opportunities</w:t>
      </w:r>
      <w:r>
        <w:rPr>
          <w:spacing w:val="-7"/>
          <w:sz w:val="21"/>
        </w:rPr>
        <w:t xml:space="preserve"> </w:t>
      </w:r>
      <w:r>
        <w:rPr>
          <w:sz w:val="21"/>
        </w:rPr>
        <w:t>to practice embed new learning through the environment</w:t>
      </w:r>
    </w:p>
    <w:p w14:paraId="22673A5B" w14:textId="77777777" w:rsidR="002D0647" w:rsidRDefault="002D0647">
      <w:pPr>
        <w:pStyle w:val="BodyText"/>
      </w:pPr>
    </w:p>
    <w:p w14:paraId="6D3671C0" w14:textId="77777777" w:rsidR="002D0647" w:rsidRPr="00136183" w:rsidRDefault="001D7FCB">
      <w:pPr>
        <w:pStyle w:val="ListParagraph"/>
        <w:numPr>
          <w:ilvl w:val="1"/>
          <w:numId w:val="1"/>
        </w:numPr>
        <w:tabs>
          <w:tab w:val="left" w:pos="813"/>
          <w:tab w:val="left" w:pos="814"/>
        </w:tabs>
        <w:spacing w:line="256" w:lineRule="auto"/>
        <w:ind w:left="813" w:right="400" w:hanging="356"/>
        <w:rPr>
          <w:rFonts w:ascii="Symbol" w:hAnsi="Symbol"/>
          <w:sz w:val="21"/>
          <w:highlight w:val="yellow"/>
        </w:rPr>
      </w:pPr>
      <w:r w:rsidRPr="00136183">
        <w:rPr>
          <w:sz w:val="21"/>
          <w:highlight w:val="yellow"/>
        </w:rPr>
        <w:t>Adults</w:t>
      </w:r>
      <w:r w:rsidRPr="00136183">
        <w:rPr>
          <w:spacing w:val="-5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use</w:t>
      </w:r>
      <w:r w:rsidRPr="00136183">
        <w:rPr>
          <w:spacing w:val="-4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the</w:t>
      </w:r>
      <w:r w:rsidRPr="00136183">
        <w:rPr>
          <w:spacing w:val="-4"/>
          <w:sz w:val="21"/>
          <w:highlight w:val="yellow"/>
        </w:rPr>
        <w:t xml:space="preserve"> </w:t>
      </w:r>
      <w:proofErr w:type="spellStart"/>
      <w:r w:rsidRPr="00136183">
        <w:rPr>
          <w:sz w:val="21"/>
          <w:highlight w:val="yellow"/>
        </w:rPr>
        <w:t>ShREC</w:t>
      </w:r>
      <w:proofErr w:type="spellEnd"/>
      <w:r w:rsidRPr="00136183">
        <w:rPr>
          <w:spacing w:val="-2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approach</w:t>
      </w:r>
      <w:r w:rsidRPr="00136183">
        <w:rPr>
          <w:spacing w:val="-5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(Share</w:t>
      </w:r>
      <w:r w:rsidRPr="00136183">
        <w:rPr>
          <w:spacing w:val="-4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Attention,</w:t>
      </w:r>
      <w:r w:rsidRPr="00136183">
        <w:rPr>
          <w:spacing w:val="-4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Respond,</w:t>
      </w:r>
      <w:r w:rsidRPr="00136183">
        <w:rPr>
          <w:spacing w:val="-4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Expand,</w:t>
      </w:r>
      <w:r w:rsidRPr="00136183">
        <w:rPr>
          <w:spacing w:val="-7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Conversation)</w:t>
      </w:r>
      <w:r w:rsidRPr="00136183">
        <w:rPr>
          <w:spacing w:val="-4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to</w:t>
      </w:r>
      <w:r w:rsidRPr="00136183">
        <w:rPr>
          <w:spacing w:val="-2"/>
          <w:sz w:val="21"/>
          <w:highlight w:val="yellow"/>
        </w:rPr>
        <w:t xml:space="preserve"> </w:t>
      </w:r>
      <w:r w:rsidRPr="00136183">
        <w:rPr>
          <w:sz w:val="21"/>
          <w:highlight w:val="yellow"/>
        </w:rPr>
        <w:t>support sustained shared thinking and vocabulary development.</w:t>
      </w:r>
    </w:p>
    <w:p w14:paraId="5CB6B188" w14:textId="34421788" w:rsidR="002D0647" w:rsidRDefault="001D7FCB">
      <w:pPr>
        <w:pStyle w:val="BodyText"/>
        <w:spacing w:before="164" w:line="256" w:lineRule="auto"/>
        <w:ind w:left="100" w:right="116"/>
        <w:jc w:val="both"/>
      </w:pPr>
      <w:r>
        <w:t xml:space="preserve">We ensure a balance between adult-directed learning and child-initiated play, with adults </w:t>
      </w:r>
      <w:r w:rsidR="00136183">
        <w:t>skillfully</w:t>
      </w:r>
      <w:r>
        <w:t xml:space="preserve"> interacting to deepen learning, model language and scaffold thinking.</w:t>
      </w:r>
    </w:p>
    <w:p w14:paraId="67C5A611" w14:textId="77777777" w:rsidR="002D0647" w:rsidRDefault="002D0647">
      <w:pPr>
        <w:pStyle w:val="BodyText"/>
        <w:rPr>
          <w:sz w:val="26"/>
        </w:rPr>
      </w:pPr>
    </w:p>
    <w:p w14:paraId="2480B717" w14:textId="77777777" w:rsidR="002D0647" w:rsidRDefault="002D0647">
      <w:pPr>
        <w:pStyle w:val="BodyText"/>
        <w:spacing w:before="9"/>
        <w:rPr>
          <w:sz w:val="29"/>
        </w:rPr>
      </w:pPr>
    </w:p>
    <w:p w14:paraId="78FCA9D2" w14:textId="77777777" w:rsidR="002D0647" w:rsidRDefault="001D7FCB">
      <w:pPr>
        <w:pStyle w:val="Heading1"/>
        <w:numPr>
          <w:ilvl w:val="0"/>
          <w:numId w:val="1"/>
        </w:numPr>
        <w:tabs>
          <w:tab w:val="left" w:pos="458"/>
        </w:tabs>
        <w:ind w:left="457" w:hanging="358"/>
      </w:pPr>
      <w:r>
        <w:rPr>
          <w:color w:val="001F5F"/>
          <w:spacing w:val="-2"/>
        </w:rPr>
        <w:t>Assessment</w:t>
      </w:r>
    </w:p>
    <w:p w14:paraId="100BCD89" w14:textId="77777777" w:rsidR="002D0647" w:rsidRDefault="001D7FCB">
      <w:pPr>
        <w:pStyle w:val="BodyText"/>
        <w:spacing w:before="198"/>
        <w:ind w:left="100"/>
        <w:jc w:val="both"/>
      </w:pPr>
      <w:r>
        <w:t>Assessment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EYFS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ongoing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formative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inform</w:t>
      </w:r>
      <w:r>
        <w:rPr>
          <w:spacing w:val="-3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learning.</w:t>
      </w:r>
    </w:p>
    <w:p w14:paraId="2FD8B825" w14:textId="77777777" w:rsidR="002D0647" w:rsidRDefault="002D0647">
      <w:pPr>
        <w:pStyle w:val="BodyText"/>
        <w:spacing w:before="5"/>
        <w:rPr>
          <w:sz w:val="23"/>
        </w:rPr>
      </w:pPr>
    </w:p>
    <w:p w14:paraId="281D1FD6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line="259" w:lineRule="auto"/>
        <w:ind w:left="820" w:right="249" w:hanging="361"/>
        <w:rPr>
          <w:rFonts w:ascii="Symbol" w:hAnsi="Symbol"/>
          <w:sz w:val="20"/>
        </w:rPr>
      </w:pPr>
      <w:r>
        <w:rPr>
          <w:sz w:val="21"/>
        </w:rPr>
        <w:t>Children’s</w:t>
      </w:r>
      <w:r>
        <w:rPr>
          <w:spacing w:val="-2"/>
          <w:sz w:val="21"/>
        </w:rPr>
        <w:t xml:space="preserve"> </w:t>
      </w:r>
      <w:r>
        <w:rPr>
          <w:sz w:val="21"/>
        </w:rPr>
        <w:t>starting</w:t>
      </w:r>
      <w:r>
        <w:rPr>
          <w:spacing w:val="-3"/>
          <w:sz w:val="21"/>
        </w:rPr>
        <w:t xml:space="preserve"> </w:t>
      </w:r>
      <w:r>
        <w:rPr>
          <w:sz w:val="21"/>
        </w:rPr>
        <w:t>points</w:t>
      </w:r>
      <w:r>
        <w:rPr>
          <w:spacing w:val="-2"/>
          <w:sz w:val="21"/>
        </w:rPr>
        <w:t xml:space="preserve"> </w:t>
      </w:r>
      <w:r>
        <w:rPr>
          <w:sz w:val="21"/>
        </w:rPr>
        <w:t>are</w:t>
      </w:r>
      <w:r>
        <w:rPr>
          <w:spacing w:val="-3"/>
          <w:sz w:val="21"/>
        </w:rPr>
        <w:t xml:space="preserve"> </w:t>
      </w:r>
      <w:r>
        <w:rPr>
          <w:sz w:val="21"/>
        </w:rPr>
        <w:t>assessed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1"/>
          <w:sz w:val="21"/>
        </w:rPr>
        <w:t xml:space="preserve"> </w:t>
      </w:r>
      <w:r>
        <w:rPr>
          <w:sz w:val="21"/>
        </w:rPr>
        <w:t>entry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1"/>
          <w:sz w:val="21"/>
        </w:rPr>
        <w:t xml:space="preserve"> </w:t>
      </w:r>
      <w:r>
        <w:rPr>
          <w:sz w:val="21"/>
        </w:rPr>
        <w:t>Reception</w:t>
      </w:r>
      <w:r>
        <w:rPr>
          <w:spacing w:val="-1"/>
          <w:sz w:val="21"/>
        </w:rPr>
        <w:t xml:space="preserve"> </w:t>
      </w:r>
      <w:r>
        <w:rPr>
          <w:sz w:val="21"/>
        </w:rPr>
        <w:t>using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RBA</w:t>
      </w:r>
      <w:r>
        <w:rPr>
          <w:spacing w:val="-2"/>
          <w:sz w:val="21"/>
        </w:rPr>
        <w:t xml:space="preserve"> </w:t>
      </w:r>
      <w:r>
        <w:rPr>
          <w:sz w:val="21"/>
        </w:rPr>
        <w:t>(Reception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Baseline Assessment). Children are screened using Language Link and Speech Link </w:t>
      </w:r>
      <w:proofErr w:type="spellStart"/>
      <w:r>
        <w:rPr>
          <w:sz w:val="21"/>
        </w:rPr>
        <w:t>programmes</w:t>
      </w:r>
      <w:proofErr w:type="spellEnd"/>
      <w:r>
        <w:rPr>
          <w:sz w:val="21"/>
        </w:rPr>
        <w:t xml:space="preserve"> to ensure early identification of speech and language needs.</w:t>
      </w:r>
    </w:p>
    <w:p w14:paraId="005B17A8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60" w:line="256" w:lineRule="auto"/>
        <w:ind w:left="820" w:right="143" w:hanging="361"/>
        <w:rPr>
          <w:rFonts w:ascii="Symbol" w:hAnsi="Symbol"/>
          <w:sz w:val="20"/>
        </w:rPr>
      </w:pPr>
      <w:r>
        <w:rPr>
          <w:sz w:val="21"/>
        </w:rPr>
        <w:t>Observations,</w:t>
      </w:r>
      <w:r>
        <w:rPr>
          <w:spacing w:val="-4"/>
          <w:sz w:val="21"/>
        </w:rPr>
        <w:t xml:space="preserve"> </w:t>
      </w:r>
      <w:r>
        <w:rPr>
          <w:sz w:val="21"/>
        </w:rPr>
        <w:t>conversations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examples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children’s</w:t>
      </w:r>
      <w:r>
        <w:rPr>
          <w:spacing w:val="-3"/>
          <w:sz w:val="21"/>
        </w:rPr>
        <w:t xml:space="preserve"> </w:t>
      </w:r>
      <w:r>
        <w:rPr>
          <w:sz w:val="21"/>
        </w:rPr>
        <w:t>work</w:t>
      </w:r>
      <w:r>
        <w:rPr>
          <w:spacing w:val="-3"/>
          <w:sz w:val="21"/>
        </w:rPr>
        <w:t xml:space="preserve"> </w:t>
      </w:r>
      <w:r>
        <w:rPr>
          <w:sz w:val="21"/>
        </w:rPr>
        <w:t>are</w:t>
      </w:r>
      <w:r>
        <w:rPr>
          <w:spacing w:val="-4"/>
          <w:sz w:val="21"/>
        </w:rPr>
        <w:t xml:space="preserve"> </w:t>
      </w:r>
      <w:r>
        <w:rPr>
          <w:sz w:val="21"/>
        </w:rPr>
        <w:t>used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assess</w:t>
      </w:r>
      <w:r>
        <w:rPr>
          <w:spacing w:val="-3"/>
          <w:sz w:val="21"/>
        </w:rPr>
        <w:t xml:space="preserve"> </w:t>
      </w:r>
      <w:r>
        <w:rPr>
          <w:sz w:val="21"/>
        </w:rPr>
        <w:t>progress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to inform ne</w:t>
      </w:r>
      <w:r>
        <w:rPr>
          <w:sz w:val="21"/>
        </w:rPr>
        <w:t>xt steps in learning.</w:t>
      </w:r>
    </w:p>
    <w:p w14:paraId="41A74360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64" w:line="256" w:lineRule="auto"/>
        <w:ind w:left="820" w:right="558" w:hanging="361"/>
        <w:rPr>
          <w:rFonts w:ascii="Symbol" w:hAnsi="Symbol"/>
          <w:sz w:val="20"/>
        </w:rPr>
      </w:pPr>
      <w:r>
        <w:rPr>
          <w:sz w:val="21"/>
        </w:rPr>
        <w:t>Assessment</w:t>
      </w:r>
      <w:r>
        <w:rPr>
          <w:spacing w:val="-2"/>
          <w:sz w:val="21"/>
        </w:rPr>
        <w:t xml:space="preserve"> </w:t>
      </w:r>
      <w:r>
        <w:rPr>
          <w:sz w:val="21"/>
        </w:rPr>
        <w:t>focuses</w:t>
      </w:r>
      <w:r>
        <w:rPr>
          <w:spacing w:val="-3"/>
          <w:sz w:val="21"/>
        </w:rPr>
        <w:t xml:space="preserve"> </w:t>
      </w:r>
      <w:r>
        <w:rPr>
          <w:sz w:val="21"/>
        </w:rPr>
        <w:t>on</w:t>
      </w:r>
      <w:r>
        <w:rPr>
          <w:spacing w:val="-5"/>
          <w:sz w:val="21"/>
        </w:rPr>
        <w:t xml:space="preserve"> </w:t>
      </w:r>
      <w:r>
        <w:rPr>
          <w:sz w:val="21"/>
        </w:rPr>
        <w:t>knowledge,</w:t>
      </w:r>
      <w:r>
        <w:rPr>
          <w:spacing w:val="-4"/>
          <w:sz w:val="21"/>
        </w:rPr>
        <w:t xml:space="preserve"> </w:t>
      </w:r>
      <w:r>
        <w:rPr>
          <w:sz w:val="21"/>
        </w:rPr>
        <w:t>skills,</w:t>
      </w:r>
      <w:r>
        <w:rPr>
          <w:spacing w:val="-4"/>
          <w:sz w:val="21"/>
        </w:rPr>
        <w:t xml:space="preserve"> </w:t>
      </w:r>
      <w:r>
        <w:rPr>
          <w:sz w:val="21"/>
        </w:rPr>
        <w:t>understanding,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Characteristics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Effective </w:t>
      </w:r>
      <w:r>
        <w:rPr>
          <w:spacing w:val="-2"/>
          <w:sz w:val="21"/>
        </w:rPr>
        <w:t>Learning.</w:t>
      </w:r>
    </w:p>
    <w:p w14:paraId="48D08E52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65"/>
        <w:ind w:left="820" w:hanging="361"/>
        <w:rPr>
          <w:rFonts w:ascii="Symbol" w:hAnsi="Symbol"/>
          <w:sz w:val="20"/>
        </w:rPr>
      </w:pP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EYFS</w:t>
      </w:r>
      <w:r>
        <w:rPr>
          <w:spacing w:val="-3"/>
          <w:sz w:val="21"/>
        </w:rPr>
        <w:t xml:space="preserve"> </w:t>
      </w:r>
      <w:r>
        <w:rPr>
          <w:sz w:val="21"/>
        </w:rPr>
        <w:t>Profile</w:t>
      </w:r>
      <w:r>
        <w:rPr>
          <w:spacing w:val="-6"/>
          <w:sz w:val="21"/>
        </w:rPr>
        <w:t xml:space="preserve"> </w:t>
      </w:r>
      <w:r>
        <w:rPr>
          <w:sz w:val="21"/>
        </w:rPr>
        <w:t>is</w:t>
      </w:r>
      <w:r>
        <w:rPr>
          <w:spacing w:val="-4"/>
          <w:sz w:val="21"/>
        </w:rPr>
        <w:t xml:space="preserve"> </w:t>
      </w:r>
      <w:r>
        <w:rPr>
          <w:sz w:val="21"/>
        </w:rPr>
        <w:t>completed</w:t>
      </w:r>
      <w:r>
        <w:rPr>
          <w:spacing w:val="-5"/>
          <w:sz w:val="21"/>
        </w:rPr>
        <w:t xml:space="preserve"> </w:t>
      </w:r>
      <w:r>
        <w:rPr>
          <w:sz w:val="21"/>
        </w:rPr>
        <w:t>at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end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4"/>
          <w:sz w:val="21"/>
        </w:rPr>
        <w:t xml:space="preserve"> </w:t>
      </w:r>
      <w:r>
        <w:rPr>
          <w:sz w:val="21"/>
        </w:rPr>
        <w:t>Reception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shared</w:t>
      </w:r>
      <w:r>
        <w:rPr>
          <w:spacing w:val="-6"/>
          <w:sz w:val="21"/>
        </w:rPr>
        <w:t xml:space="preserve"> </w:t>
      </w:r>
      <w:r>
        <w:rPr>
          <w:sz w:val="21"/>
        </w:rPr>
        <w:t>with</w:t>
      </w:r>
      <w:r>
        <w:rPr>
          <w:spacing w:val="-5"/>
          <w:sz w:val="21"/>
        </w:rPr>
        <w:t xml:space="preserve"> </w:t>
      </w:r>
      <w:r>
        <w:rPr>
          <w:sz w:val="21"/>
        </w:rPr>
        <w:t>parents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6"/>
          <w:sz w:val="21"/>
        </w:rPr>
        <w:t xml:space="preserve"> </w:t>
      </w:r>
      <w:r>
        <w:rPr>
          <w:sz w:val="21"/>
        </w:rPr>
        <w:t>Year</w:t>
      </w:r>
      <w:r>
        <w:rPr>
          <w:spacing w:val="-3"/>
          <w:sz w:val="21"/>
        </w:rPr>
        <w:t xml:space="preserve"> </w:t>
      </w:r>
      <w:r>
        <w:rPr>
          <w:sz w:val="21"/>
        </w:rPr>
        <w:t>1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staff.</w:t>
      </w:r>
    </w:p>
    <w:p w14:paraId="03F0BCDB" w14:textId="77777777" w:rsidR="002D0647" w:rsidRDefault="001D7FCB">
      <w:pPr>
        <w:pStyle w:val="BodyText"/>
        <w:spacing w:before="181" w:line="256" w:lineRule="auto"/>
        <w:ind w:left="100" w:right="118"/>
        <w:jc w:val="both"/>
      </w:pPr>
      <w:r>
        <w:t>Assessment information supports next-step planning, targeted support and smooth transition into Key Stage 1.</w:t>
      </w:r>
    </w:p>
    <w:p w14:paraId="4589C199" w14:textId="77777777" w:rsidR="002D0647" w:rsidRDefault="002D0647">
      <w:pPr>
        <w:pStyle w:val="BodyText"/>
        <w:rPr>
          <w:sz w:val="26"/>
        </w:rPr>
      </w:pPr>
    </w:p>
    <w:p w14:paraId="50D4F295" w14:textId="77777777" w:rsidR="002D0647" w:rsidRDefault="002D0647">
      <w:pPr>
        <w:pStyle w:val="BodyText"/>
        <w:spacing w:before="8"/>
        <w:rPr>
          <w:sz w:val="29"/>
        </w:rPr>
      </w:pPr>
    </w:p>
    <w:p w14:paraId="146B1C77" w14:textId="77777777" w:rsidR="002D0647" w:rsidRDefault="001D7FCB">
      <w:pPr>
        <w:pStyle w:val="Heading1"/>
        <w:numPr>
          <w:ilvl w:val="0"/>
          <w:numId w:val="1"/>
        </w:numPr>
        <w:tabs>
          <w:tab w:val="left" w:pos="458"/>
        </w:tabs>
        <w:ind w:left="457" w:hanging="358"/>
      </w:pPr>
      <w:proofErr w:type="spellStart"/>
      <w:r>
        <w:rPr>
          <w:color w:val="001F5F"/>
        </w:rPr>
        <w:t>Behaviour</w:t>
      </w:r>
      <w:proofErr w:type="spellEnd"/>
      <w:r>
        <w:rPr>
          <w:color w:val="001F5F"/>
          <w:spacing w:val="-11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3"/>
        </w:rPr>
        <w:t xml:space="preserve"> </w:t>
      </w:r>
      <w:r>
        <w:rPr>
          <w:color w:val="001F5F"/>
          <w:spacing w:val="-2"/>
        </w:rPr>
        <w:t>Wellbeing</w:t>
      </w:r>
    </w:p>
    <w:p w14:paraId="6C2FCF01" w14:textId="5A3F8EA3" w:rsidR="002D0647" w:rsidRDefault="001D7FCB">
      <w:pPr>
        <w:pStyle w:val="BodyText"/>
        <w:spacing w:before="194"/>
        <w:ind w:left="100" w:right="115"/>
        <w:jc w:val="both"/>
      </w:pPr>
      <w:r>
        <w:t xml:space="preserve">Positive </w:t>
      </w:r>
      <w:proofErr w:type="spellStart"/>
      <w:r>
        <w:t>behaviour</w:t>
      </w:r>
      <w:proofErr w:type="spellEnd"/>
      <w:r>
        <w:t xml:space="preserve"> is promoted through strong, nurturing relationships, clear routines and consistently applied expectations, in line with the </w:t>
      </w:r>
      <w:r w:rsidR="009E50D6">
        <w:t>Crowhurst</w:t>
      </w:r>
      <w:r>
        <w:t xml:space="preserve"> Primary School </w:t>
      </w:r>
      <w:proofErr w:type="spellStart"/>
      <w:r>
        <w:t>Behaviour</w:t>
      </w:r>
      <w:proofErr w:type="spellEnd"/>
      <w:r>
        <w:t xml:space="preserve"> Policy. Children are supported to </w:t>
      </w:r>
      <w:proofErr w:type="spellStart"/>
      <w:r>
        <w:t>recognise</w:t>
      </w:r>
      <w:proofErr w:type="spellEnd"/>
      <w:r>
        <w:t xml:space="preserve"> and manage their emotions, resolve </w:t>
      </w:r>
      <w:r>
        <w:t xml:space="preserve">conflict in a positive way and develop resilience. </w:t>
      </w:r>
      <w:proofErr w:type="spellStart"/>
      <w:r>
        <w:t>Behaviour</w:t>
      </w:r>
      <w:proofErr w:type="spellEnd"/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guided</w:t>
      </w:r>
      <w:r>
        <w:rPr>
          <w:spacing w:val="-7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positive</w:t>
      </w:r>
      <w:r>
        <w:rPr>
          <w:spacing w:val="-6"/>
        </w:rPr>
        <w:t xml:space="preserve"> </w:t>
      </w:r>
      <w:r>
        <w:t>role</w:t>
      </w:r>
      <w:r>
        <w:rPr>
          <w:spacing w:val="-8"/>
        </w:rPr>
        <w:t xml:space="preserve"> </w:t>
      </w:r>
      <w:r>
        <w:t>modelling,</w:t>
      </w:r>
      <w:r>
        <w:rPr>
          <w:spacing w:val="-7"/>
        </w:rPr>
        <w:t xml:space="preserve"> </w:t>
      </w:r>
      <w:r>
        <w:t>praise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age-appropriate</w:t>
      </w:r>
      <w:r>
        <w:rPr>
          <w:spacing w:val="-6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strategies.</w:t>
      </w:r>
      <w:r>
        <w:rPr>
          <w:spacing w:val="-5"/>
        </w:rPr>
        <w:t xml:space="preserve"> </w:t>
      </w:r>
      <w:r>
        <w:t>Our Reception classroom is a safe and inclusive environment where children feel secure, confident to take</w:t>
      </w:r>
      <w:r>
        <w:t xml:space="preserve"> </w:t>
      </w:r>
      <w:r>
        <w:lastRenderedPageBreak/>
        <w:t>appropriate risks, make mistakes and learn from them.</w:t>
      </w:r>
    </w:p>
    <w:p w14:paraId="01254809" w14:textId="77777777" w:rsidR="002D0647" w:rsidRDefault="002D0647">
      <w:pPr>
        <w:pStyle w:val="BodyText"/>
        <w:rPr>
          <w:sz w:val="26"/>
        </w:rPr>
      </w:pPr>
    </w:p>
    <w:p w14:paraId="0E493FB0" w14:textId="77777777" w:rsidR="002D0647" w:rsidRDefault="002D0647">
      <w:pPr>
        <w:pStyle w:val="BodyText"/>
        <w:spacing w:before="9"/>
        <w:rPr>
          <w:sz w:val="27"/>
        </w:rPr>
      </w:pPr>
    </w:p>
    <w:p w14:paraId="2B1D022E" w14:textId="77777777" w:rsidR="002D0647" w:rsidRDefault="001D7FCB">
      <w:pPr>
        <w:pStyle w:val="Heading1"/>
        <w:numPr>
          <w:ilvl w:val="0"/>
          <w:numId w:val="1"/>
        </w:numPr>
        <w:tabs>
          <w:tab w:val="left" w:pos="458"/>
        </w:tabs>
        <w:ind w:left="457" w:hanging="358"/>
      </w:pPr>
      <w:r>
        <w:rPr>
          <w:color w:val="001F5F"/>
        </w:rPr>
        <w:t>Inclusion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Special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Educational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Needs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Disabilities</w:t>
      </w:r>
      <w:r>
        <w:rPr>
          <w:color w:val="001F5F"/>
          <w:spacing w:val="-15"/>
        </w:rPr>
        <w:t xml:space="preserve"> </w:t>
      </w:r>
      <w:r>
        <w:rPr>
          <w:color w:val="001F5F"/>
          <w:spacing w:val="-2"/>
        </w:rPr>
        <w:t>(SEND)</w:t>
      </w:r>
    </w:p>
    <w:p w14:paraId="04A489BA" w14:textId="5E76BB54" w:rsidR="002D0647" w:rsidRDefault="001D7FCB" w:rsidP="00136183">
      <w:pPr>
        <w:pStyle w:val="BodyText"/>
        <w:spacing w:before="196"/>
        <w:ind w:left="100" w:right="119"/>
        <w:jc w:val="both"/>
      </w:pPr>
      <w:r>
        <w:t>Inclusion is central to our reception provision, and we are committed to ensuring that all children feel valued,</w:t>
      </w:r>
      <w:r>
        <w:rPr>
          <w:spacing w:val="-13"/>
        </w:rPr>
        <w:t xml:space="preserve"> </w:t>
      </w:r>
      <w:r>
        <w:t>supported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able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achieve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full</w:t>
      </w:r>
      <w:r>
        <w:rPr>
          <w:spacing w:val="-13"/>
        </w:rPr>
        <w:t xml:space="preserve"> </w:t>
      </w:r>
      <w:r>
        <w:t>potential.</w:t>
      </w:r>
      <w:r>
        <w:rPr>
          <w:spacing w:val="-13"/>
        </w:rPr>
        <w:t xml:space="preserve"> </w:t>
      </w:r>
      <w:r>
        <w:t>Baseline</w:t>
      </w:r>
      <w:r>
        <w:rPr>
          <w:spacing w:val="-12"/>
        </w:rPr>
        <w:t xml:space="preserve"> </w:t>
      </w:r>
      <w:r>
        <w:t>assessments</w:t>
      </w:r>
      <w:r>
        <w:rPr>
          <w:spacing w:val="-11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carried</w:t>
      </w:r>
      <w:r>
        <w:rPr>
          <w:spacing w:val="-13"/>
        </w:rPr>
        <w:t xml:space="preserve"> </w:t>
      </w:r>
      <w:r>
        <w:t>out</w:t>
      </w:r>
      <w:r>
        <w:rPr>
          <w:spacing w:val="-14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entry,</w:t>
      </w:r>
      <w:r w:rsidR="00136183">
        <w:t xml:space="preserve"> </w:t>
      </w:r>
      <w:r>
        <w:t>including</w:t>
      </w:r>
      <w:r>
        <w:rPr>
          <w:spacing w:val="80"/>
        </w:rPr>
        <w:t xml:space="preserve"> </w:t>
      </w:r>
      <w:r>
        <w:t>assessments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C</w:t>
      </w:r>
      <w:r>
        <w:t>ommunication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Language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Speech</w:t>
      </w:r>
      <w:r>
        <w:rPr>
          <w:spacing w:val="80"/>
        </w:rPr>
        <w:t xml:space="preserve"> </w:t>
      </w:r>
      <w:r>
        <w:t>Link</w:t>
      </w:r>
      <w:r>
        <w:rPr>
          <w:spacing w:val="80"/>
        </w:rPr>
        <w:t xml:space="preserve"> </w:t>
      </w:r>
      <w:r>
        <w:t>screening</w:t>
      </w:r>
      <w:r>
        <w:rPr>
          <w:spacing w:val="80"/>
        </w:rPr>
        <w:t xml:space="preserve"> </w:t>
      </w:r>
      <w:r>
        <w:t>where appropriate, to identify individual needs and to inform targeted support.</w:t>
      </w:r>
    </w:p>
    <w:p w14:paraId="37444D4B" w14:textId="77777777" w:rsidR="002D0647" w:rsidRDefault="002D0647">
      <w:pPr>
        <w:pStyle w:val="BodyText"/>
        <w:spacing w:before="1"/>
        <w:rPr>
          <w:sz w:val="28"/>
        </w:rPr>
      </w:pPr>
    </w:p>
    <w:p w14:paraId="52561897" w14:textId="77777777" w:rsidR="002D0647" w:rsidRDefault="001D7FCB" w:rsidP="00136183">
      <w:pPr>
        <w:pStyle w:val="BodyText"/>
        <w:spacing w:before="1" w:line="280" w:lineRule="auto"/>
        <w:ind w:left="142" w:right="116"/>
        <w:jc w:val="both"/>
      </w:pPr>
      <w:r>
        <w:t>We</w:t>
      </w:r>
      <w:r>
        <w:rPr>
          <w:spacing w:val="-15"/>
        </w:rPr>
        <w:t xml:space="preserve"> </w:t>
      </w:r>
      <w:r>
        <w:t>work</w:t>
      </w:r>
      <w:r>
        <w:rPr>
          <w:spacing w:val="-15"/>
        </w:rPr>
        <w:t xml:space="preserve"> </w:t>
      </w:r>
      <w:r>
        <w:t>closely</w:t>
      </w:r>
      <w:r>
        <w:rPr>
          <w:spacing w:val="-14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parents,</w:t>
      </w:r>
      <w:r>
        <w:rPr>
          <w:spacing w:val="-14"/>
        </w:rPr>
        <w:t xml:space="preserve"> </w:t>
      </w:r>
      <w:r>
        <w:t>feeder</w:t>
      </w:r>
      <w:r>
        <w:rPr>
          <w:spacing w:val="-15"/>
        </w:rPr>
        <w:t xml:space="preserve"> </w:t>
      </w:r>
      <w:r>
        <w:t>nurseries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external</w:t>
      </w:r>
      <w:r>
        <w:rPr>
          <w:spacing w:val="-14"/>
        </w:rPr>
        <w:t xml:space="preserve"> </w:t>
      </w:r>
      <w:r>
        <w:t>professionals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ensure</w:t>
      </w:r>
      <w:r>
        <w:rPr>
          <w:spacing w:val="-15"/>
        </w:rPr>
        <w:t xml:space="preserve"> </w:t>
      </w:r>
      <w:r>
        <w:t>early</w:t>
      </w:r>
      <w:r>
        <w:rPr>
          <w:spacing w:val="-14"/>
        </w:rPr>
        <w:t xml:space="preserve"> </w:t>
      </w:r>
      <w:r>
        <w:t xml:space="preserve">identification of need and a proactive, supportive transition into school, particularly for children with known or emerging SEND. This may include early information sharing, </w:t>
      </w:r>
      <w:proofErr w:type="spellStart"/>
      <w:r>
        <w:t>personalised</w:t>
      </w:r>
      <w:proofErr w:type="spellEnd"/>
      <w:r>
        <w:t xml:space="preserve"> transition schedules, additional nursery visits and tailored transiti</w:t>
      </w:r>
      <w:r>
        <w:t>on arrangements to support emotional wellbeing and readiness for learning.</w:t>
      </w:r>
    </w:p>
    <w:p w14:paraId="4BFA2F06" w14:textId="77777777" w:rsidR="002D0647" w:rsidRDefault="002D0647">
      <w:pPr>
        <w:pStyle w:val="BodyText"/>
        <w:spacing w:before="11"/>
        <w:rPr>
          <w:sz w:val="23"/>
        </w:rPr>
      </w:pPr>
    </w:p>
    <w:p w14:paraId="57EACEAC" w14:textId="77777777" w:rsidR="002D0647" w:rsidRDefault="001D7FCB" w:rsidP="00136183">
      <w:pPr>
        <w:pStyle w:val="BodyText"/>
        <w:spacing w:line="268" w:lineRule="auto"/>
        <w:ind w:left="142" w:right="121"/>
        <w:jc w:val="both"/>
        <w:rPr>
          <w:rFonts w:ascii="Segoe UI"/>
        </w:rPr>
      </w:pPr>
      <w:r>
        <w:t>Through high-quality teaching, flexible provision and reasonable adjustments, we ensure that all children can access the curriculum, participate fully in school life and make stron</w:t>
      </w:r>
      <w:r>
        <w:t>g progress from their starting points</w:t>
      </w:r>
      <w:r>
        <w:rPr>
          <w:rFonts w:ascii="Segoe UI"/>
        </w:rPr>
        <w:t>.</w:t>
      </w:r>
    </w:p>
    <w:p w14:paraId="66077FFD" w14:textId="77777777" w:rsidR="002D0647" w:rsidRDefault="002D0647">
      <w:pPr>
        <w:pStyle w:val="BodyText"/>
        <w:spacing w:before="8"/>
        <w:rPr>
          <w:rFonts w:ascii="Segoe UI"/>
          <w:sz w:val="37"/>
        </w:rPr>
      </w:pPr>
    </w:p>
    <w:p w14:paraId="48C5EF24" w14:textId="77777777" w:rsidR="002D0647" w:rsidRDefault="001D7FCB">
      <w:pPr>
        <w:pStyle w:val="Heading1"/>
        <w:numPr>
          <w:ilvl w:val="0"/>
          <w:numId w:val="1"/>
        </w:numPr>
        <w:tabs>
          <w:tab w:val="left" w:pos="637"/>
        </w:tabs>
        <w:ind w:left="636" w:hanging="537"/>
      </w:pPr>
      <w:r>
        <w:rPr>
          <w:color w:val="001F5F"/>
        </w:rPr>
        <w:t>Partnership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with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Parents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2"/>
        </w:rPr>
        <w:t xml:space="preserve"> </w:t>
      </w:r>
      <w:proofErr w:type="spellStart"/>
      <w:r>
        <w:rPr>
          <w:color w:val="001F5F"/>
          <w:spacing w:val="-2"/>
        </w:rPr>
        <w:t>Carers</w:t>
      </w:r>
      <w:proofErr w:type="spellEnd"/>
    </w:p>
    <w:p w14:paraId="6C7416EF" w14:textId="3B810102" w:rsidR="002D0647" w:rsidRDefault="001D7FCB">
      <w:pPr>
        <w:pStyle w:val="BodyText"/>
        <w:spacing w:before="197" w:line="259" w:lineRule="auto"/>
        <w:ind w:left="100" w:right="113"/>
        <w:jc w:val="both"/>
      </w:pPr>
      <w:r>
        <w:t xml:space="preserve">At </w:t>
      </w:r>
      <w:r w:rsidR="009E50D6">
        <w:t>Crowhurst</w:t>
      </w:r>
      <w:r>
        <w:t xml:space="preserve"> C.E. Primary School, we value parents and </w:t>
      </w:r>
      <w:proofErr w:type="spellStart"/>
      <w:r>
        <w:t>carers</w:t>
      </w:r>
      <w:proofErr w:type="spellEnd"/>
      <w:r>
        <w:t xml:space="preserve"> as children’s first and most important educators and believe that children learn best when there is a strong partnership between home and school. We encourage open and regular communication to su</w:t>
      </w:r>
      <w:r>
        <w:t>pport a shared understanding of each child’s learning, wellbeing and development. Parents are invited to be actively involved in school life through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opportunities</w:t>
      </w:r>
      <w:r>
        <w:rPr>
          <w:spacing w:val="-14"/>
        </w:rPr>
        <w:t xml:space="preserve"> </w:t>
      </w:r>
      <w:r>
        <w:t>such</w:t>
      </w:r>
      <w:r>
        <w:rPr>
          <w:spacing w:val="-15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termly</w:t>
      </w:r>
      <w:r>
        <w:rPr>
          <w:spacing w:val="-15"/>
        </w:rPr>
        <w:t xml:space="preserve"> </w:t>
      </w:r>
      <w:r>
        <w:t>pop-in-and-play</w:t>
      </w:r>
      <w:r>
        <w:rPr>
          <w:spacing w:val="-14"/>
        </w:rPr>
        <w:t xml:space="preserve"> </w:t>
      </w:r>
      <w:r>
        <w:t>sessions,</w:t>
      </w:r>
      <w:r>
        <w:rPr>
          <w:spacing w:val="-15"/>
        </w:rPr>
        <w:t xml:space="preserve"> </w:t>
      </w:r>
      <w:r>
        <w:t>workshops,</w:t>
      </w:r>
      <w:r>
        <w:rPr>
          <w:spacing w:val="-14"/>
        </w:rPr>
        <w:t xml:space="preserve"> </w:t>
      </w:r>
      <w:r>
        <w:t>strivers</w:t>
      </w:r>
      <w:r>
        <w:rPr>
          <w:spacing w:val="-15"/>
        </w:rPr>
        <w:t xml:space="preserve"> </w:t>
      </w:r>
      <w:r>
        <w:t>celebrations and myst</w:t>
      </w:r>
      <w:r>
        <w:t>ery reader sessions. We use Tapestry, our online learning platform, to share children’s learning experiences and</w:t>
      </w:r>
      <w:r>
        <w:rPr>
          <w:spacing w:val="-1"/>
        </w:rPr>
        <w:t xml:space="preserve"> </w:t>
      </w:r>
      <w:r>
        <w:t>progress,</w:t>
      </w:r>
      <w:r>
        <w:rPr>
          <w:spacing w:val="-1"/>
        </w:rPr>
        <w:t xml:space="preserve"> </w:t>
      </w:r>
      <w:r>
        <w:t>and parents are encouraged</w:t>
      </w:r>
      <w:r>
        <w:rPr>
          <w:spacing w:val="-1"/>
        </w:rPr>
        <w:t xml:space="preserve"> </w:t>
      </w:r>
      <w:r>
        <w:t>to contribute</w:t>
      </w:r>
      <w:r>
        <w:rPr>
          <w:spacing w:val="-2"/>
        </w:rPr>
        <w:t xml:space="preserve"> </w:t>
      </w:r>
      <w:r>
        <w:t>observations and</w:t>
      </w:r>
      <w:r>
        <w:rPr>
          <w:spacing w:val="-1"/>
        </w:rPr>
        <w:t xml:space="preserve"> </w:t>
      </w:r>
      <w:r>
        <w:t>achievements from home, promoting a two-way process of information.</w:t>
      </w:r>
    </w:p>
    <w:p w14:paraId="3CA0CD61" w14:textId="77777777" w:rsidR="002D0647" w:rsidRDefault="002D0647">
      <w:pPr>
        <w:pStyle w:val="BodyText"/>
        <w:spacing w:before="6"/>
        <w:rPr>
          <w:sz w:val="22"/>
        </w:rPr>
      </w:pPr>
    </w:p>
    <w:p w14:paraId="7FF3D422" w14:textId="77777777" w:rsidR="002D0647" w:rsidRDefault="001D7FCB">
      <w:pPr>
        <w:pStyle w:val="BodyText"/>
        <w:spacing w:line="259" w:lineRule="auto"/>
        <w:ind w:left="100" w:right="114"/>
        <w:jc w:val="both"/>
      </w:pPr>
      <w:r>
        <w:t>Parent</w:t>
      </w:r>
      <w:r>
        <w:t xml:space="preserve">s and </w:t>
      </w:r>
      <w:proofErr w:type="spellStart"/>
      <w:r>
        <w:t>carers</w:t>
      </w:r>
      <w:proofErr w:type="spellEnd"/>
      <w:r>
        <w:t xml:space="preserve"> are kept informed about their child’s progress through informal discussions, parent consultation evenings, inclusion review meetings where appropriate and an end-of-year summative report. We also encourage parents to share any concerns with st</w:t>
      </w:r>
      <w:r>
        <w:t>aff as they arise, and school staff, alongside the SENCO, work closely with families to provide support and signpost to specialist services where needed.</w:t>
      </w:r>
    </w:p>
    <w:p w14:paraId="481E0AA5" w14:textId="77777777" w:rsidR="002D0647" w:rsidRDefault="002D0647">
      <w:pPr>
        <w:pStyle w:val="BodyText"/>
        <w:rPr>
          <w:sz w:val="26"/>
        </w:rPr>
      </w:pPr>
    </w:p>
    <w:p w14:paraId="438B442B" w14:textId="77777777" w:rsidR="002D0647" w:rsidRDefault="002D0647">
      <w:pPr>
        <w:pStyle w:val="BodyText"/>
        <w:spacing w:before="2"/>
        <w:rPr>
          <w:sz w:val="29"/>
        </w:rPr>
      </w:pPr>
    </w:p>
    <w:p w14:paraId="50C2F27F" w14:textId="77777777" w:rsidR="002D0647" w:rsidRDefault="001D7FCB">
      <w:pPr>
        <w:pStyle w:val="Heading1"/>
        <w:numPr>
          <w:ilvl w:val="0"/>
          <w:numId w:val="1"/>
        </w:numPr>
        <w:tabs>
          <w:tab w:val="left" w:pos="637"/>
        </w:tabs>
        <w:ind w:left="636" w:hanging="537"/>
      </w:pPr>
      <w:r>
        <w:rPr>
          <w:color w:val="001F5F"/>
          <w:spacing w:val="-2"/>
        </w:rPr>
        <w:t>Transition</w:t>
      </w:r>
    </w:p>
    <w:p w14:paraId="61DDD9E9" w14:textId="77777777" w:rsidR="002D0647" w:rsidRDefault="001D7FCB">
      <w:pPr>
        <w:pStyle w:val="BodyText"/>
        <w:spacing w:before="196"/>
        <w:ind w:left="100"/>
      </w:pPr>
      <w:r>
        <w:t>We</w:t>
      </w:r>
      <w:r>
        <w:rPr>
          <w:spacing w:val="-9"/>
        </w:rPr>
        <w:t xml:space="preserve"> </w:t>
      </w:r>
      <w:r>
        <w:t>place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importance</w:t>
      </w:r>
      <w:r>
        <w:rPr>
          <w:spacing w:val="-9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ensuring</w:t>
      </w:r>
      <w:r>
        <w:rPr>
          <w:spacing w:val="-7"/>
        </w:rPr>
        <w:t xml:space="preserve"> </w:t>
      </w:r>
      <w:r>
        <w:t>smooth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transitions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children:</w:t>
      </w:r>
    </w:p>
    <w:p w14:paraId="16FDAF71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79"/>
        <w:ind w:left="820" w:hanging="361"/>
        <w:rPr>
          <w:rFonts w:ascii="Symbol" w:hAnsi="Symbol"/>
          <w:sz w:val="20"/>
        </w:rPr>
      </w:pPr>
      <w:r>
        <w:rPr>
          <w:sz w:val="21"/>
        </w:rPr>
        <w:t>from</w:t>
      </w:r>
      <w:r>
        <w:rPr>
          <w:spacing w:val="-7"/>
          <w:sz w:val="21"/>
        </w:rPr>
        <w:t xml:space="preserve"> </w:t>
      </w:r>
      <w:r>
        <w:rPr>
          <w:sz w:val="21"/>
        </w:rPr>
        <w:t>home</w:t>
      </w:r>
      <w:r>
        <w:rPr>
          <w:spacing w:val="-9"/>
          <w:sz w:val="21"/>
        </w:rPr>
        <w:t xml:space="preserve"> </w:t>
      </w:r>
      <w:r>
        <w:rPr>
          <w:sz w:val="21"/>
        </w:rPr>
        <w:t>or</w:t>
      </w:r>
      <w:r>
        <w:rPr>
          <w:spacing w:val="-8"/>
          <w:sz w:val="21"/>
        </w:rPr>
        <w:t xml:space="preserve"> </w:t>
      </w:r>
      <w:r>
        <w:rPr>
          <w:sz w:val="21"/>
        </w:rPr>
        <w:t>nursery/pre-school</w:t>
      </w:r>
      <w:r>
        <w:rPr>
          <w:spacing w:val="-7"/>
          <w:sz w:val="21"/>
        </w:rPr>
        <w:t xml:space="preserve"> </w:t>
      </w:r>
      <w:r>
        <w:rPr>
          <w:sz w:val="21"/>
        </w:rPr>
        <w:t>into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Reception</w:t>
      </w:r>
    </w:p>
    <w:p w14:paraId="1D4035D4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79"/>
        <w:ind w:left="820" w:hanging="361"/>
        <w:rPr>
          <w:rFonts w:ascii="Symbol" w:hAnsi="Symbol"/>
          <w:sz w:val="20"/>
        </w:rPr>
      </w:pPr>
      <w:r>
        <w:rPr>
          <w:sz w:val="21"/>
        </w:rPr>
        <w:t>from</w:t>
      </w:r>
      <w:r>
        <w:rPr>
          <w:spacing w:val="-6"/>
          <w:sz w:val="21"/>
        </w:rPr>
        <w:t xml:space="preserve"> </w:t>
      </w:r>
      <w:r>
        <w:rPr>
          <w:sz w:val="21"/>
        </w:rPr>
        <w:t>Reception</w:t>
      </w:r>
      <w:r>
        <w:rPr>
          <w:spacing w:val="-6"/>
          <w:sz w:val="21"/>
        </w:rPr>
        <w:t xml:space="preserve"> </w:t>
      </w:r>
      <w:r>
        <w:rPr>
          <w:sz w:val="21"/>
        </w:rPr>
        <w:t>into</w:t>
      </w:r>
      <w:r>
        <w:rPr>
          <w:spacing w:val="-6"/>
          <w:sz w:val="21"/>
        </w:rPr>
        <w:t xml:space="preserve"> </w:t>
      </w:r>
      <w:r>
        <w:rPr>
          <w:sz w:val="21"/>
        </w:rPr>
        <w:t>Year</w:t>
      </w:r>
      <w:r>
        <w:rPr>
          <w:spacing w:val="-5"/>
          <w:sz w:val="21"/>
        </w:rPr>
        <w:t xml:space="preserve"> </w:t>
      </w:r>
      <w:r>
        <w:rPr>
          <w:spacing w:val="-10"/>
          <w:sz w:val="21"/>
        </w:rPr>
        <w:t>1</w:t>
      </w:r>
    </w:p>
    <w:p w14:paraId="435DCD33" w14:textId="77777777" w:rsidR="002D0647" w:rsidRDefault="001D7FCB">
      <w:pPr>
        <w:pStyle w:val="BodyText"/>
        <w:spacing w:before="185" w:line="256" w:lineRule="auto"/>
        <w:ind w:left="100" w:right="118"/>
        <w:jc w:val="both"/>
      </w:pPr>
      <w:r>
        <w:t>Transition is supported through visits, relationship-building, the sharing of information and close collaboration between EYFS and Key Stage 1 staff to ensure continuity of</w:t>
      </w:r>
      <w:r>
        <w:t xml:space="preserve"> learning, care and </w:t>
      </w:r>
      <w:r>
        <w:rPr>
          <w:spacing w:val="-2"/>
        </w:rPr>
        <w:t>expectations.</w:t>
      </w:r>
    </w:p>
    <w:p w14:paraId="0095E670" w14:textId="77777777" w:rsidR="002D0647" w:rsidRDefault="001D7FCB">
      <w:pPr>
        <w:pStyle w:val="Heading2"/>
      </w:pPr>
      <w:r>
        <w:t>To</w:t>
      </w:r>
      <w:r>
        <w:rPr>
          <w:spacing w:val="-8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transition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home,</w:t>
      </w:r>
      <w:r>
        <w:rPr>
          <w:spacing w:val="-7"/>
        </w:rPr>
        <w:t xml:space="preserve"> </w:t>
      </w:r>
      <w:r>
        <w:t>nursery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pre-school</w:t>
      </w:r>
      <w:r>
        <w:rPr>
          <w:spacing w:val="-7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Reception,</w:t>
      </w:r>
      <w:r>
        <w:rPr>
          <w:spacing w:val="-4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rPr>
          <w:spacing w:val="-2"/>
        </w:rPr>
        <w:t>offer:</w:t>
      </w:r>
    </w:p>
    <w:p w14:paraId="11B6000D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80"/>
        <w:ind w:left="820" w:hanging="361"/>
        <w:rPr>
          <w:rFonts w:ascii="Symbol" w:hAnsi="Symbol"/>
          <w:sz w:val="20"/>
        </w:rPr>
      </w:pP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parent</w:t>
      </w:r>
      <w:r>
        <w:rPr>
          <w:spacing w:val="-6"/>
          <w:sz w:val="21"/>
        </w:rPr>
        <w:t xml:space="preserve"> </w:t>
      </w:r>
      <w:r>
        <w:rPr>
          <w:sz w:val="21"/>
        </w:rPr>
        <w:t>transition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meeting</w:t>
      </w:r>
    </w:p>
    <w:p w14:paraId="0E2CB065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82"/>
        <w:ind w:left="820" w:hanging="361"/>
        <w:rPr>
          <w:rFonts w:ascii="Symbol" w:hAnsi="Symbol"/>
          <w:sz w:val="20"/>
        </w:rPr>
      </w:pPr>
      <w:r>
        <w:rPr>
          <w:sz w:val="21"/>
        </w:rPr>
        <w:lastRenderedPageBreak/>
        <w:t>liaison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meetings</w:t>
      </w:r>
      <w:r>
        <w:rPr>
          <w:spacing w:val="-7"/>
          <w:sz w:val="21"/>
        </w:rPr>
        <w:t xml:space="preserve"> </w:t>
      </w:r>
      <w:r>
        <w:rPr>
          <w:sz w:val="21"/>
        </w:rPr>
        <w:t>with</w:t>
      </w:r>
      <w:r>
        <w:rPr>
          <w:spacing w:val="-6"/>
          <w:sz w:val="21"/>
        </w:rPr>
        <w:t xml:space="preserve"> </w:t>
      </w:r>
      <w:r>
        <w:rPr>
          <w:sz w:val="21"/>
        </w:rPr>
        <w:t>parents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6"/>
          <w:sz w:val="21"/>
        </w:rPr>
        <w:t xml:space="preserve"> </w:t>
      </w:r>
      <w:r>
        <w:rPr>
          <w:sz w:val="21"/>
        </w:rPr>
        <w:t>external</w:t>
      </w:r>
      <w:r>
        <w:rPr>
          <w:spacing w:val="-8"/>
          <w:sz w:val="21"/>
        </w:rPr>
        <w:t xml:space="preserve"> </w:t>
      </w:r>
      <w:r>
        <w:rPr>
          <w:sz w:val="21"/>
        </w:rPr>
        <w:t>agencies</w:t>
      </w:r>
      <w:r>
        <w:rPr>
          <w:spacing w:val="-7"/>
          <w:sz w:val="21"/>
        </w:rPr>
        <w:t xml:space="preserve"> </w:t>
      </w:r>
      <w:r>
        <w:rPr>
          <w:sz w:val="21"/>
        </w:rPr>
        <w:t>for</w:t>
      </w:r>
      <w:r>
        <w:rPr>
          <w:spacing w:val="-6"/>
          <w:sz w:val="21"/>
        </w:rPr>
        <w:t xml:space="preserve"> </w:t>
      </w:r>
      <w:r>
        <w:rPr>
          <w:sz w:val="21"/>
        </w:rPr>
        <w:t>children</w:t>
      </w:r>
      <w:r>
        <w:rPr>
          <w:spacing w:val="-5"/>
          <w:sz w:val="21"/>
        </w:rPr>
        <w:t xml:space="preserve"> </w:t>
      </w:r>
      <w:r>
        <w:rPr>
          <w:sz w:val="21"/>
        </w:rPr>
        <w:t>with</w:t>
      </w:r>
      <w:r>
        <w:rPr>
          <w:spacing w:val="-5"/>
          <w:sz w:val="21"/>
        </w:rPr>
        <w:t xml:space="preserve"> </w:t>
      </w:r>
      <w:r>
        <w:rPr>
          <w:spacing w:val="-4"/>
          <w:sz w:val="21"/>
        </w:rPr>
        <w:t>SEND</w:t>
      </w:r>
    </w:p>
    <w:p w14:paraId="6377BE1C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82" w:line="256" w:lineRule="auto"/>
        <w:ind w:left="820" w:right="662" w:hanging="361"/>
        <w:rPr>
          <w:rFonts w:ascii="Symbol" w:hAnsi="Symbol"/>
          <w:sz w:val="20"/>
        </w:rPr>
      </w:pPr>
      <w:r>
        <w:rPr>
          <w:sz w:val="21"/>
        </w:rPr>
        <w:t>visits</w:t>
      </w:r>
      <w:r>
        <w:rPr>
          <w:spacing w:val="-3"/>
          <w:sz w:val="21"/>
        </w:rPr>
        <w:t xml:space="preserve"> </w:t>
      </w:r>
      <w:r>
        <w:rPr>
          <w:sz w:val="21"/>
        </w:rPr>
        <w:t>by</w:t>
      </w:r>
      <w:r>
        <w:rPr>
          <w:spacing w:val="-3"/>
          <w:sz w:val="21"/>
        </w:rPr>
        <w:t xml:space="preserve"> </w:t>
      </w:r>
      <w:r>
        <w:rPr>
          <w:sz w:val="21"/>
        </w:rPr>
        <w:t>school</w:t>
      </w:r>
      <w:r>
        <w:rPr>
          <w:spacing w:val="-2"/>
          <w:sz w:val="21"/>
        </w:rPr>
        <w:t xml:space="preserve"> </w:t>
      </w:r>
      <w:r>
        <w:rPr>
          <w:sz w:val="21"/>
        </w:rPr>
        <w:t>staff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nursery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pre-school</w:t>
      </w:r>
      <w:r>
        <w:rPr>
          <w:spacing w:val="-2"/>
          <w:sz w:val="21"/>
        </w:rPr>
        <w:t xml:space="preserve"> </w:t>
      </w:r>
      <w:r>
        <w:rPr>
          <w:sz w:val="21"/>
        </w:rPr>
        <w:t>settings</w:t>
      </w:r>
      <w:r>
        <w:rPr>
          <w:spacing w:val="-6"/>
          <w:sz w:val="21"/>
        </w:rPr>
        <w:t xml:space="preserve"> </w:t>
      </w:r>
      <w:r>
        <w:rPr>
          <w:sz w:val="21"/>
        </w:rPr>
        <w:t>(with</w:t>
      </w:r>
      <w:r>
        <w:rPr>
          <w:spacing w:val="-4"/>
          <w:sz w:val="21"/>
        </w:rPr>
        <w:t xml:space="preserve"> </w:t>
      </w:r>
      <w:r>
        <w:rPr>
          <w:sz w:val="21"/>
        </w:rPr>
        <w:t>increased</w:t>
      </w:r>
      <w:r>
        <w:rPr>
          <w:spacing w:val="-6"/>
          <w:sz w:val="21"/>
        </w:rPr>
        <w:t xml:space="preserve"> </w:t>
      </w:r>
      <w:r>
        <w:rPr>
          <w:sz w:val="21"/>
        </w:rPr>
        <w:t>visits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children</w:t>
      </w:r>
      <w:r>
        <w:rPr>
          <w:spacing w:val="-2"/>
          <w:sz w:val="21"/>
        </w:rPr>
        <w:t xml:space="preserve"> </w:t>
      </w:r>
      <w:r>
        <w:rPr>
          <w:sz w:val="21"/>
        </w:rPr>
        <w:t>with SEND, where appropriate)</w:t>
      </w:r>
    </w:p>
    <w:p w14:paraId="03C52F33" w14:textId="02BEE3A5" w:rsidR="002D0647" w:rsidRDefault="00136183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61"/>
        <w:ind w:left="820" w:hanging="361"/>
        <w:rPr>
          <w:rFonts w:ascii="Symbol" w:hAnsi="Symbol"/>
          <w:sz w:val="20"/>
        </w:rPr>
      </w:pPr>
      <w:r>
        <w:rPr>
          <w:sz w:val="21"/>
        </w:rPr>
        <w:t>Stay</w:t>
      </w:r>
      <w:r w:rsidR="001D7FCB">
        <w:rPr>
          <w:sz w:val="21"/>
        </w:rPr>
        <w:t>-and-play</w:t>
      </w:r>
      <w:r w:rsidR="001D7FCB">
        <w:rPr>
          <w:spacing w:val="-10"/>
          <w:sz w:val="21"/>
        </w:rPr>
        <w:t xml:space="preserve"> </w:t>
      </w:r>
      <w:r w:rsidR="001D7FCB">
        <w:rPr>
          <w:sz w:val="21"/>
        </w:rPr>
        <w:t>sessions</w:t>
      </w:r>
      <w:r w:rsidR="001D7FCB">
        <w:rPr>
          <w:spacing w:val="-7"/>
          <w:sz w:val="21"/>
        </w:rPr>
        <w:t xml:space="preserve"> </w:t>
      </w:r>
      <w:r w:rsidR="001D7FCB">
        <w:rPr>
          <w:sz w:val="21"/>
        </w:rPr>
        <w:t>during</w:t>
      </w:r>
      <w:r w:rsidR="001D7FCB">
        <w:rPr>
          <w:spacing w:val="-8"/>
          <w:sz w:val="21"/>
        </w:rPr>
        <w:t xml:space="preserve"> </w:t>
      </w:r>
      <w:r w:rsidR="001D7FCB">
        <w:rPr>
          <w:sz w:val="21"/>
        </w:rPr>
        <w:t>Term</w:t>
      </w:r>
      <w:r w:rsidR="001D7FCB">
        <w:rPr>
          <w:spacing w:val="-6"/>
          <w:sz w:val="21"/>
        </w:rPr>
        <w:t xml:space="preserve"> </w:t>
      </w:r>
      <w:r w:rsidR="001D7FCB">
        <w:rPr>
          <w:sz w:val="21"/>
        </w:rPr>
        <w:t>6,</w:t>
      </w:r>
      <w:r w:rsidR="001D7FCB">
        <w:rPr>
          <w:spacing w:val="-6"/>
          <w:sz w:val="21"/>
        </w:rPr>
        <w:t xml:space="preserve"> </w:t>
      </w:r>
      <w:r w:rsidR="001D7FCB">
        <w:rPr>
          <w:sz w:val="21"/>
        </w:rPr>
        <w:t>with</w:t>
      </w:r>
      <w:r w:rsidR="001D7FCB">
        <w:rPr>
          <w:spacing w:val="-6"/>
          <w:sz w:val="21"/>
        </w:rPr>
        <w:t xml:space="preserve"> </w:t>
      </w:r>
      <w:r w:rsidR="001D7FCB">
        <w:rPr>
          <w:sz w:val="21"/>
        </w:rPr>
        <w:t>and</w:t>
      </w:r>
      <w:r w:rsidR="001D7FCB">
        <w:rPr>
          <w:spacing w:val="-8"/>
          <w:sz w:val="21"/>
        </w:rPr>
        <w:t xml:space="preserve"> </w:t>
      </w:r>
      <w:r w:rsidR="001D7FCB">
        <w:rPr>
          <w:sz w:val="21"/>
        </w:rPr>
        <w:t>without</w:t>
      </w:r>
      <w:r w:rsidR="001D7FCB">
        <w:rPr>
          <w:spacing w:val="-6"/>
          <w:sz w:val="21"/>
        </w:rPr>
        <w:t xml:space="preserve"> </w:t>
      </w:r>
      <w:r w:rsidR="001D7FCB">
        <w:rPr>
          <w:sz w:val="21"/>
        </w:rPr>
        <w:t>parents</w:t>
      </w:r>
      <w:r w:rsidR="001D7FCB">
        <w:rPr>
          <w:spacing w:val="-7"/>
          <w:sz w:val="21"/>
        </w:rPr>
        <w:t xml:space="preserve"> </w:t>
      </w:r>
      <w:r w:rsidR="001D7FCB">
        <w:rPr>
          <w:sz w:val="21"/>
        </w:rPr>
        <w:t>or</w:t>
      </w:r>
      <w:r w:rsidR="001D7FCB">
        <w:rPr>
          <w:spacing w:val="-5"/>
          <w:sz w:val="21"/>
        </w:rPr>
        <w:t xml:space="preserve"> </w:t>
      </w:r>
      <w:proofErr w:type="spellStart"/>
      <w:r w:rsidR="001D7FCB">
        <w:rPr>
          <w:spacing w:val="-2"/>
          <w:sz w:val="21"/>
        </w:rPr>
        <w:t>carers</w:t>
      </w:r>
      <w:proofErr w:type="spellEnd"/>
    </w:p>
    <w:p w14:paraId="113C7495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84" w:line="256" w:lineRule="auto"/>
        <w:ind w:left="820" w:right="420" w:hanging="361"/>
        <w:rPr>
          <w:rFonts w:ascii="Symbol" w:hAnsi="Symbol"/>
          <w:sz w:val="20"/>
        </w:rPr>
      </w:pPr>
      <w:r>
        <w:rPr>
          <w:sz w:val="21"/>
        </w:rPr>
        <w:t>invitations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children</w:t>
      </w:r>
      <w:r>
        <w:rPr>
          <w:spacing w:val="-2"/>
          <w:sz w:val="21"/>
        </w:rPr>
        <w:t xml:space="preserve"> </w:t>
      </w:r>
      <w:r>
        <w:rPr>
          <w:sz w:val="21"/>
        </w:rPr>
        <w:t>from</w:t>
      </w:r>
      <w:r>
        <w:rPr>
          <w:spacing w:val="-2"/>
          <w:sz w:val="21"/>
        </w:rPr>
        <w:t xml:space="preserve"> </w:t>
      </w:r>
      <w:r>
        <w:rPr>
          <w:sz w:val="21"/>
        </w:rPr>
        <w:t>local</w:t>
      </w:r>
      <w:r>
        <w:rPr>
          <w:spacing w:val="-2"/>
          <w:sz w:val="21"/>
        </w:rPr>
        <w:t xml:space="preserve"> </w:t>
      </w:r>
      <w:r>
        <w:rPr>
          <w:sz w:val="21"/>
        </w:rPr>
        <w:t>pre-schools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attend</w:t>
      </w:r>
      <w:r>
        <w:rPr>
          <w:spacing w:val="-4"/>
          <w:sz w:val="21"/>
        </w:rPr>
        <w:t xml:space="preserve"> </w:t>
      </w:r>
      <w:r>
        <w:rPr>
          <w:sz w:val="21"/>
        </w:rPr>
        <w:t>key</w:t>
      </w:r>
      <w:r>
        <w:rPr>
          <w:spacing w:val="-3"/>
          <w:sz w:val="21"/>
        </w:rPr>
        <w:t xml:space="preserve"> </w:t>
      </w:r>
      <w:r>
        <w:rPr>
          <w:sz w:val="21"/>
        </w:rPr>
        <w:t>school</w:t>
      </w:r>
      <w:r>
        <w:rPr>
          <w:spacing w:val="-2"/>
          <w:sz w:val="21"/>
        </w:rPr>
        <w:t xml:space="preserve"> </w:t>
      </w:r>
      <w:r>
        <w:rPr>
          <w:sz w:val="21"/>
        </w:rPr>
        <w:t>events</w:t>
      </w:r>
      <w:r>
        <w:rPr>
          <w:spacing w:val="-3"/>
          <w:sz w:val="21"/>
        </w:rPr>
        <w:t xml:space="preserve"> </w:t>
      </w:r>
      <w:r>
        <w:rPr>
          <w:sz w:val="21"/>
        </w:rPr>
        <w:t>(e.g.</w:t>
      </w:r>
      <w:r>
        <w:rPr>
          <w:spacing w:val="-4"/>
          <w:sz w:val="21"/>
        </w:rPr>
        <w:t xml:space="preserve"> </w:t>
      </w:r>
      <w:r>
        <w:rPr>
          <w:sz w:val="21"/>
        </w:rPr>
        <w:t>Nativity,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Sports </w:t>
      </w:r>
      <w:r>
        <w:rPr>
          <w:spacing w:val="-4"/>
          <w:sz w:val="21"/>
        </w:rPr>
        <w:t>Day)</w:t>
      </w:r>
    </w:p>
    <w:p w14:paraId="3FF90D87" w14:textId="734EEA9C" w:rsidR="002D0647" w:rsidRPr="00136183" w:rsidRDefault="001D7FCB" w:rsidP="00136183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61"/>
        <w:ind w:left="820" w:hanging="361"/>
        <w:rPr>
          <w:rFonts w:ascii="Symbol" w:hAnsi="Symbol"/>
          <w:sz w:val="20"/>
        </w:rPr>
      </w:pPr>
      <w:proofErr w:type="spellStart"/>
      <w:r>
        <w:rPr>
          <w:sz w:val="21"/>
        </w:rPr>
        <w:t>personalised</w:t>
      </w:r>
      <w:proofErr w:type="spellEnd"/>
      <w:r>
        <w:rPr>
          <w:spacing w:val="-10"/>
          <w:sz w:val="21"/>
        </w:rPr>
        <w:t xml:space="preserve"> </w:t>
      </w:r>
      <w:r>
        <w:rPr>
          <w:sz w:val="21"/>
        </w:rPr>
        <w:t>transition</w:t>
      </w:r>
      <w:r>
        <w:rPr>
          <w:spacing w:val="-7"/>
          <w:sz w:val="21"/>
        </w:rPr>
        <w:t xml:space="preserve"> </w:t>
      </w:r>
      <w:r>
        <w:rPr>
          <w:sz w:val="21"/>
        </w:rPr>
        <w:t>plans</w:t>
      </w:r>
      <w:r>
        <w:rPr>
          <w:spacing w:val="-10"/>
          <w:sz w:val="21"/>
        </w:rPr>
        <w:t xml:space="preserve"> </w:t>
      </w:r>
      <w:r>
        <w:rPr>
          <w:sz w:val="21"/>
        </w:rPr>
        <w:t>for</w:t>
      </w:r>
      <w:r>
        <w:rPr>
          <w:spacing w:val="-8"/>
          <w:sz w:val="21"/>
        </w:rPr>
        <w:t xml:space="preserve"> </w:t>
      </w:r>
      <w:r>
        <w:rPr>
          <w:sz w:val="21"/>
        </w:rPr>
        <w:t>children</w:t>
      </w:r>
      <w:r>
        <w:rPr>
          <w:spacing w:val="-7"/>
          <w:sz w:val="21"/>
        </w:rPr>
        <w:t xml:space="preserve"> </w:t>
      </w:r>
      <w:r>
        <w:rPr>
          <w:sz w:val="21"/>
        </w:rPr>
        <w:t>with</w:t>
      </w:r>
      <w:r>
        <w:rPr>
          <w:spacing w:val="-7"/>
          <w:sz w:val="21"/>
        </w:rPr>
        <w:t xml:space="preserve"> </w:t>
      </w:r>
      <w:r>
        <w:rPr>
          <w:sz w:val="21"/>
        </w:rPr>
        <w:t>identified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SEND</w:t>
      </w:r>
    </w:p>
    <w:p w14:paraId="358B5B28" w14:textId="77777777" w:rsidR="00136183" w:rsidRPr="00136183" w:rsidRDefault="00136183" w:rsidP="00136183">
      <w:pPr>
        <w:pStyle w:val="ListParagraph"/>
        <w:tabs>
          <w:tab w:val="left" w:pos="820"/>
          <w:tab w:val="left" w:pos="821"/>
        </w:tabs>
        <w:spacing w:before="161"/>
        <w:ind w:firstLine="0"/>
        <w:rPr>
          <w:rFonts w:ascii="Symbol" w:hAnsi="Symbol"/>
          <w:sz w:val="20"/>
        </w:rPr>
      </w:pPr>
    </w:p>
    <w:p w14:paraId="5088B827" w14:textId="77777777" w:rsidR="002D0647" w:rsidRDefault="001D7FCB">
      <w:pPr>
        <w:pStyle w:val="Heading2"/>
        <w:spacing w:before="182"/>
        <w:jc w:val="both"/>
      </w:pPr>
      <w:r>
        <w:t>T</w:t>
      </w:r>
      <w:r>
        <w:t>o</w:t>
      </w:r>
      <w:r>
        <w:rPr>
          <w:spacing w:val="-5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transition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Reception</w:t>
      </w:r>
      <w:r>
        <w:rPr>
          <w:spacing w:val="-4"/>
        </w:rPr>
        <w:t xml:space="preserve"> </w:t>
      </w:r>
      <w:r>
        <w:t>into</w:t>
      </w:r>
      <w:r>
        <w:rPr>
          <w:spacing w:val="-8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rPr>
          <w:spacing w:val="-2"/>
        </w:rPr>
        <w:t>offer:</w:t>
      </w:r>
    </w:p>
    <w:p w14:paraId="280D8E48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79"/>
        <w:ind w:left="820" w:hanging="361"/>
        <w:rPr>
          <w:rFonts w:ascii="Symbol" w:hAnsi="Symbol"/>
          <w:sz w:val="20"/>
        </w:rPr>
      </w:pPr>
      <w:r>
        <w:rPr>
          <w:sz w:val="21"/>
        </w:rPr>
        <w:t>social</w:t>
      </w:r>
      <w:r>
        <w:rPr>
          <w:spacing w:val="-7"/>
          <w:sz w:val="21"/>
        </w:rPr>
        <w:t xml:space="preserve"> </w:t>
      </w:r>
      <w:r>
        <w:rPr>
          <w:sz w:val="21"/>
        </w:rPr>
        <w:t>stories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transition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booklets</w:t>
      </w:r>
    </w:p>
    <w:p w14:paraId="2B181907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79"/>
        <w:ind w:left="820" w:hanging="361"/>
        <w:rPr>
          <w:rFonts w:ascii="Symbol" w:hAnsi="Symbol"/>
          <w:sz w:val="20"/>
        </w:rPr>
      </w:pPr>
      <w:r>
        <w:rPr>
          <w:sz w:val="21"/>
        </w:rPr>
        <w:t>sharing</w:t>
      </w:r>
      <w:r>
        <w:rPr>
          <w:spacing w:val="-10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assessment</w:t>
      </w:r>
      <w:r>
        <w:rPr>
          <w:spacing w:val="-6"/>
          <w:sz w:val="21"/>
        </w:rPr>
        <w:t xml:space="preserve"> </w:t>
      </w:r>
      <w:r>
        <w:rPr>
          <w:sz w:val="21"/>
        </w:rPr>
        <w:t>information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learning</w:t>
      </w:r>
      <w:r>
        <w:rPr>
          <w:spacing w:val="-9"/>
          <w:sz w:val="21"/>
        </w:rPr>
        <w:t xml:space="preserve"> </w:t>
      </w:r>
      <w:r>
        <w:rPr>
          <w:sz w:val="21"/>
        </w:rPr>
        <w:t>profiles</w:t>
      </w:r>
      <w:r>
        <w:rPr>
          <w:spacing w:val="-8"/>
          <w:sz w:val="21"/>
        </w:rPr>
        <w:t xml:space="preserve"> </w:t>
      </w:r>
      <w:r>
        <w:rPr>
          <w:sz w:val="21"/>
        </w:rPr>
        <w:t>with</w:t>
      </w:r>
      <w:r>
        <w:rPr>
          <w:spacing w:val="-6"/>
          <w:sz w:val="21"/>
        </w:rPr>
        <w:t xml:space="preserve"> </w:t>
      </w:r>
      <w:r>
        <w:rPr>
          <w:sz w:val="21"/>
        </w:rPr>
        <w:t>Year</w:t>
      </w:r>
      <w:r>
        <w:rPr>
          <w:spacing w:val="-6"/>
          <w:sz w:val="21"/>
        </w:rPr>
        <w:t xml:space="preserve"> </w:t>
      </w:r>
      <w:r>
        <w:rPr>
          <w:sz w:val="21"/>
        </w:rPr>
        <w:t>1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staff</w:t>
      </w:r>
    </w:p>
    <w:p w14:paraId="5684F636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84" w:line="256" w:lineRule="auto"/>
        <w:ind w:left="820" w:right="289" w:hanging="361"/>
        <w:rPr>
          <w:rFonts w:ascii="Symbol" w:hAnsi="Symbol"/>
          <w:sz w:val="20"/>
        </w:rPr>
      </w:pPr>
      <w:r>
        <w:rPr>
          <w:sz w:val="21"/>
        </w:rPr>
        <w:t>regular</w:t>
      </w:r>
      <w:r>
        <w:rPr>
          <w:spacing w:val="-4"/>
          <w:sz w:val="21"/>
        </w:rPr>
        <w:t xml:space="preserve"> </w:t>
      </w:r>
      <w:r>
        <w:rPr>
          <w:sz w:val="21"/>
        </w:rPr>
        <w:t>opportunities</w:t>
      </w:r>
      <w:r>
        <w:rPr>
          <w:spacing w:val="-4"/>
          <w:sz w:val="21"/>
        </w:rPr>
        <w:t xml:space="preserve"> </w:t>
      </w:r>
      <w:r>
        <w:rPr>
          <w:sz w:val="21"/>
        </w:rPr>
        <w:t>for</w:t>
      </w:r>
      <w:r>
        <w:rPr>
          <w:spacing w:val="-4"/>
          <w:sz w:val="21"/>
        </w:rPr>
        <w:t xml:space="preserve"> </w:t>
      </w:r>
      <w:r>
        <w:rPr>
          <w:sz w:val="21"/>
        </w:rPr>
        <w:t>children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build</w:t>
      </w:r>
      <w:r>
        <w:rPr>
          <w:spacing w:val="-4"/>
          <w:sz w:val="21"/>
        </w:rPr>
        <w:t xml:space="preserve"> </w:t>
      </w:r>
      <w:r>
        <w:rPr>
          <w:sz w:val="21"/>
        </w:rPr>
        <w:t>relationships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2"/>
          <w:sz w:val="21"/>
        </w:rPr>
        <w:t xml:space="preserve"> </w:t>
      </w:r>
      <w:r>
        <w:rPr>
          <w:sz w:val="21"/>
        </w:rPr>
        <w:t>their</w:t>
      </w:r>
      <w:r>
        <w:rPr>
          <w:spacing w:val="-2"/>
          <w:sz w:val="21"/>
        </w:rPr>
        <w:t xml:space="preserve"> </w:t>
      </w:r>
      <w:r>
        <w:rPr>
          <w:sz w:val="21"/>
        </w:rPr>
        <w:t>new</w:t>
      </w:r>
      <w:r>
        <w:rPr>
          <w:spacing w:val="-6"/>
          <w:sz w:val="21"/>
        </w:rPr>
        <w:t xml:space="preserve"> </w:t>
      </w:r>
      <w:r>
        <w:rPr>
          <w:sz w:val="21"/>
        </w:rPr>
        <w:t>teacher</w:t>
      </w:r>
      <w:r>
        <w:rPr>
          <w:spacing w:val="-4"/>
          <w:sz w:val="21"/>
        </w:rPr>
        <w:t xml:space="preserve"> </w:t>
      </w:r>
      <w:r>
        <w:rPr>
          <w:sz w:val="21"/>
        </w:rPr>
        <w:t>(e.g.</w:t>
      </w:r>
      <w:r>
        <w:rPr>
          <w:spacing w:val="-4"/>
          <w:sz w:val="21"/>
        </w:rPr>
        <w:t xml:space="preserve"> </w:t>
      </w:r>
      <w:r>
        <w:rPr>
          <w:sz w:val="21"/>
        </w:rPr>
        <w:t>shared</w:t>
      </w:r>
      <w:r>
        <w:rPr>
          <w:spacing w:val="-4"/>
          <w:sz w:val="21"/>
        </w:rPr>
        <w:t xml:space="preserve"> </w:t>
      </w:r>
      <w:r>
        <w:rPr>
          <w:sz w:val="21"/>
        </w:rPr>
        <w:t>story sessions, singing, celebrating work and achievements)</w:t>
      </w:r>
    </w:p>
    <w:p w14:paraId="45E65932" w14:textId="77777777" w:rsidR="002D0647" w:rsidRDefault="001D7FC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65" w:line="256" w:lineRule="auto"/>
        <w:ind w:left="820" w:right="810" w:hanging="361"/>
        <w:rPr>
          <w:rFonts w:ascii="Symbol" w:hAnsi="Symbol"/>
          <w:sz w:val="20"/>
        </w:rPr>
      </w:pPr>
      <w:r>
        <w:rPr>
          <w:sz w:val="21"/>
        </w:rPr>
        <w:t>opportunities</w:t>
      </w:r>
      <w:r>
        <w:rPr>
          <w:spacing w:val="-4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continuous</w:t>
      </w:r>
      <w:r>
        <w:rPr>
          <w:spacing w:val="-3"/>
          <w:sz w:val="21"/>
        </w:rPr>
        <w:t xml:space="preserve"> </w:t>
      </w:r>
      <w:r>
        <w:rPr>
          <w:sz w:val="21"/>
        </w:rPr>
        <w:t>provision</w:t>
      </w:r>
      <w:r>
        <w:rPr>
          <w:spacing w:val="-2"/>
          <w:sz w:val="21"/>
        </w:rPr>
        <w:t xml:space="preserve"> </w:t>
      </w:r>
      <w:r>
        <w:rPr>
          <w:sz w:val="21"/>
        </w:rPr>
        <w:t>at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start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Year</w:t>
      </w:r>
      <w:r>
        <w:rPr>
          <w:spacing w:val="-2"/>
          <w:sz w:val="21"/>
        </w:rPr>
        <w:t xml:space="preserve"> </w:t>
      </w:r>
      <w:r>
        <w:rPr>
          <w:sz w:val="21"/>
        </w:rPr>
        <w:t>1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ensure</w:t>
      </w:r>
      <w:r>
        <w:rPr>
          <w:spacing w:val="-4"/>
          <w:sz w:val="21"/>
        </w:rPr>
        <w:t xml:space="preserve"> </w:t>
      </w:r>
      <w:r>
        <w:rPr>
          <w:sz w:val="21"/>
        </w:rPr>
        <w:t>continuity</w:t>
      </w:r>
      <w:r>
        <w:rPr>
          <w:spacing w:val="-3"/>
          <w:sz w:val="21"/>
        </w:rPr>
        <w:t xml:space="preserve"> </w:t>
      </w:r>
      <w:r>
        <w:rPr>
          <w:sz w:val="21"/>
        </w:rPr>
        <w:t>in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learning </w:t>
      </w:r>
      <w:r>
        <w:rPr>
          <w:spacing w:val="-2"/>
          <w:sz w:val="21"/>
        </w:rPr>
        <w:t>approaches</w:t>
      </w:r>
    </w:p>
    <w:p w14:paraId="515F1686" w14:textId="77777777" w:rsidR="002D0647" w:rsidRDefault="002D0647">
      <w:pPr>
        <w:pStyle w:val="BodyText"/>
        <w:spacing w:before="8"/>
        <w:rPr>
          <w:sz w:val="29"/>
        </w:rPr>
      </w:pPr>
    </w:p>
    <w:p w14:paraId="47EFEB3F" w14:textId="77777777" w:rsidR="002D0647" w:rsidRDefault="001D7FCB">
      <w:pPr>
        <w:pStyle w:val="Heading1"/>
        <w:numPr>
          <w:ilvl w:val="0"/>
          <w:numId w:val="1"/>
        </w:numPr>
        <w:tabs>
          <w:tab w:val="left" w:pos="639"/>
        </w:tabs>
        <w:ind w:left="638" w:hanging="539"/>
      </w:pPr>
      <w:r>
        <w:rPr>
          <w:color w:val="001F5F"/>
        </w:rPr>
        <w:t>Safeguarding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Welfare</w:t>
      </w:r>
    </w:p>
    <w:p w14:paraId="5A209E2F" w14:textId="1432EA47" w:rsidR="002D0647" w:rsidRDefault="001D7FCB">
      <w:pPr>
        <w:pStyle w:val="BodyText"/>
        <w:spacing w:before="196" w:line="259" w:lineRule="auto"/>
        <w:ind w:left="100" w:right="117"/>
        <w:jc w:val="both"/>
      </w:pPr>
      <w:r>
        <w:t>Safeguarding and promoting the welfare of children is a priorit</w:t>
      </w:r>
      <w:r>
        <w:t xml:space="preserve">y at </w:t>
      </w:r>
      <w:r w:rsidR="009E50D6">
        <w:t>Crowhurst</w:t>
      </w:r>
      <w:r>
        <w:t xml:space="preserve"> C.E. Primary School. EYFS practice is underpinned by the school’s Safeguarding and Child Protection Policy and is fully aligned with the EYFS Statutory Framework and </w:t>
      </w:r>
      <w:r>
        <w:rPr>
          <w:i/>
        </w:rPr>
        <w:t>Keeping Children Safe in Education</w:t>
      </w:r>
      <w:r>
        <w:t xml:space="preserve">. All staff are trained to </w:t>
      </w:r>
      <w:proofErr w:type="spellStart"/>
      <w:r>
        <w:t>recognise</w:t>
      </w:r>
      <w:proofErr w:type="spellEnd"/>
      <w:r>
        <w:t xml:space="preserve"> safeg</w:t>
      </w:r>
      <w:r>
        <w:t>uarding concerns and understand the procedures for reporting concerns to the Designated</w:t>
      </w:r>
      <w:r>
        <w:rPr>
          <w:spacing w:val="-13"/>
        </w:rPr>
        <w:t xml:space="preserve"> </w:t>
      </w:r>
      <w:r>
        <w:t>Safeguarding</w:t>
      </w:r>
      <w:r>
        <w:rPr>
          <w:spacing w:val="-10"/>
        </w:rPr>
        <w:t xml:space="preserve"> </w:t>
      </w:r>
      <w:r>
        <w:t>Lead.</w:t>
      </w:r>
      <w:r>
        <w:rPr>
          <w:spacing w:val="-10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work</w:t>
      </w:r>
      <w:r>
        <w:rPr>
          <w:spacing w:val="-10"/>
        </w:rPr>
        <w:t xml:space="preserve"> </w:t>
      </w:r>
      <w:r>
        <w:t>closely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families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external</w:t>
      </w:r>
      <w:r>
        <w:rPr>
          <w:spacing w:val="-11"/>
        </w:rPr>
        <w:t xml:space="preserve"> </w:t>
      </w:r>
      <w:r>
        <w:t>agencies</w:t>
      </w:r>
      <w:r>
        <w:rPr>
          <w:spacing w:val="-10"/>
        </w:rPr>
        <w:t xml:space="preserve"> </w:t>
      </w:r>
      <w:r>
        <w:t>where</w:t>
      </w:r>
      <w:r>
        <w:rPr>
          <w:spacing w:val="-10"/>
        </w:rPr>
        <w:t xml:space="preserve"> </w:t>
      </w:r>
      <w:r>
        <w:t>appropriate and provide a safe, nurturing environment in which children feel secure, valued and able to talk to trusted adults.</w:t>
      </w:r>
    </w:p>
    <w:p w14:paraId="30616A29" w14:textId="77777777" w:rsidR="002D0647" w:rsidRDefault="002D0647">
      <w:pPr>
        <w:pStyle w:val="BodyText"/>
        <w:rPr>
          <w:sz w:val="26"/>
        </w:rPr>
      </w:pPr>
    </w:p>
    <w:p w14:paraId="24326EC1" w14:textId="77777777" w:rsidR="002D0647" w:rsidRDefault="002D0647">
      <w:pPr>
        <w:pStyle w:val="BodyText"/>
        <w:rPr>
          <w:sz w:val="26"/>
        </w:rPr>
      </w:pPr>
    </w:p>
    <w:p w14:paraId="3DCF9D02" w14:textId="77777777" w:rsidR="002D0647" w:rsidRDefault="001D7FCB">
      <w:pPr>
        <w:pStyle w:val="Heading1"/>
        <w:numPr>
          <w:ilvl w:val="0"/>
          <w:numId w:val="1"/>
        </w:numPr>
        <w:tabs>
          <w:tab w:val="left" w:pos="638"/>
        </w:tabs>
        <w:spacing w:before="164"/>
        <w:ind w:left="637" w:hanging="538"/>
      </w:pPr>
      <w:r>
        <w:rPr>
          <w:color w:val="001F5F"/>
        </w:rPr>
        <w:t>Monitoring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3"/>
        </w:rPr>
        <w:t xml:space="preserve"> </w:t>
      </w:r>
      <w:r>
        <w:rPr>
          <w:color w:val="001F5F"/>
          <w:spacing w:val="-2"/>
        </w:rPr>
        <w:t>Review</w:t>
      </w:r>
    </w:p>
    <w:p w14:paraId="60C726B9" w14:textId="77777777" w:rsidR="002D0647" w:rsidRDefault="001D7FCB">
      <w:pPr>
        <w:pStyle w:val="BodyText"/>
        <w:spacing w:before="239"/>
        <w:ind w:left="100" w:right="161"/>
        <w:jc w:val="both"/>
      </w:pPr>
      <w:r>
        <w:t>This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monitored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reviewed</w:t>
      </w:r>
      <w:r>
        <w:rPr>
          <w:spacing w:val="-6"/>
        </w:rPr>
        <w:t xml:space="preserve"> </w:t>
      </w:r>
      <w:r>
        <w:t>regularly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EYFS</w:t>
      </w:r>
      <w:r>
        <w:rPr>
          <w:spacing w:val="-4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Senior</w:t>
      </w:r>
      <w:r>
        <w:rPr>
          <w:spacing w:val="-1"/>
        </w:rPr>
        <w:t xml:space="preserve"> </w:t>
      </w:r>
      <w:r>
        <w:t>Leadership</w:t>
      </w:r>
      <w:r>
        <w:rPr>
          <w:spacing w:val="-2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reflect s</w:t>
      </w:r>
      <w:r>
        <w:t>tatutory</w:t>
      </w:r>
      <w:r>
        <w:rPr>
          <w:spacing w:val="-2"/>
        </w:rPr>
        <w:t xml:space="preserve"> </w:t>
      </w:r>
      <w:r>
        <w:t>guidance,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priorities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children. It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annually.</w:t>
      </w:r>
    </w:p>
    <w:sectPr w:rsidR="002D0647">
      <w:pgSz w:w="11910" w:h="16840"/>
      <w:pgMar w:top="620" w:right="600" w:bottom="1500" w:left="620" w:header="0" w:footer="13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F9654" w14:textId="77777777" w:rsidR="001D7FCB" w:rsidRDefault="001D7FCB">
      <w:r>
        <w:separator/>
      </w:r>
    </w:p>
  </w:endnote>
  <w:endnote w:type="continuationSeparator" w:id="0">
    <w:p w14:paraId="6E93C447" w14:textId="77777777" w:rsidR="001D7FCB" w:rsidRDefault="001D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63E45" w14:textId="75610AF9" w:rsidR="002D0647" w:rsidRDefault="00D3221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9328" behindDoc="1" locked="0" layoutInCell="1" allowOverlap="1" wp14:anchorId="407238FD" wp14:editId="6A4BB4B9">
              <wp:simplePos x="0" y="0"/>
              <wp:positionH relativeFrom="page">
                <wp:posOffset>6996430</wp:posOffset>
              </wp:positionH>
              <wp:positionV relativeFrom="page">
                <wp:posOffset>9917430</wp:posOffset>
              </wp:positionV>
              <wp:extent cx="160020" cy="165735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C704E" w14:textId="77777777" w:rsidR="002D0647" w:rsidRDefault="001D7FC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238FD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550.9pt;margin-top:780.9pt;width:12.6pt;height:13.05pt;z-index:-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" filled="f" stroked="f">
              <v:textbox inset="0,0,0,0">
                <w:txbxContent>
                  <w:p w14:paraId="665C704E" w14:textId="77777777" w:rsidR="002D0647" w:rsidRDefault="001D7FC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3D6B3" w14:textId="77777777" w:rsidR="001D7FCB" w:rsidRDefault="001D7FCB">
      <w:r>
        <w:separator/>
      </w:r>
    </w:p>
  </w:footnote>
  <w:footnote w:type="continuationSeparator" w:id="0">
    <w:p w14:paraId="701636F4" w14:textId="77777777" w:rsidR="001D7FCB" w:rsidRDefault="001D7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71EA5"/>
    <w:multiLevelType w:val="hybridMultilevel"/>
    <w:tmpl w:val="99084512"/>
    <w:lvl w:ilvl="0" w:tplc="1284B9E8">
      <w:start w:val="1"/>
      <w:numFmt w:val="decimal"/>
      <w:lvlText w:val="%1."/>
      <w:lvlJc w:val="left"/>
      <w:pPr>
        <w:ind w:left="370" w:hanging="271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001F5F"/>
        <w:w w:val="99"/>
        <w:sz w:val="30"/>
        <w:szCs w:val="30"/>
        <w:lang w:val="en-US" w:eastAsia="en-US" w:bidi="ar-SA"/>
      </w:rPr>
    </w:lvl>
    <w:lvl w:ilvl="1" w:tplc="6C8C9FA6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2" w:tplc="3B9E973A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0B680EBE">
      <w:numFmt w:val="bullet"/>
      <w:lvlText w:val="•"/>
      <w:lvlJc w:val="left"/>
      <w:pPr>
        <w:ind w:left="2053" w:hanging="360"/>
      </w:pPr>
      <w:rPr>
        <w:rFonts w:hint="default"/>
        <w:lang w:val="en-US" w:eastAsia="en-US" w:bidi="ar-SA"/>
      </w:rPr>
    </w:lvl>
    <w:lvl w:ilvl="4" w:tplc="FD36B1E8">
      <w:numFmt w:val="bullet"/>
      <w:lvlText w:val="•"/>
      <w:lvlJc w:val="left"/>
      <w:pPr>
        <w:ind w:left="3286" w:hanging="360"/>
      </w:pPr>
      <w:rPr>
        <w:rFonts w:hint="default"/>
        <w:lang w:val="en-US" w:eastAsia="en-US" w:bidi="ar-SA"/>
      </w:rPr>
    </w:lvl>
    <w:lvl w:ilvl="5" w:tplc="84785ED4">
      <w:numFmt w:val="bullet"/>
      <w:lvlText w:val="•"/>
      <w:lvlJc w:val="left"/>
      <w:pPr>
        <w:ind w:left="4519" w:hanging="360"/>
      </w:pPr>
      <w:rPr>
        <w:rFonts w:hint="default"/>
        <w:lang w:val="en-US" w:eastAsia="en-US" w:bidi="ar-SA"/>
      </w:rPr>
    </w:lvl>
    <w:lvl w:ilvl="6" w:tplc="828E1EA6">
      <w:numFmt w:val="bullet"/>
      <w:lvlText w:val="•"/>
      <w:lvlJc w:val="left"/>
      <w:pPr>
        <w:ind w:left="5753" w:hanging="360"/>
      </w:pPr>
      <w:rPr>
        <w:rFonts w:hint="default"/>
        <w:lang w:val="en-US" w:eastAsia="en-US" w:bidi="ar-SA"/>
      </w:rPr>
    </w:lvl>
    <w:lvl w:ilvl="7" w:tplc="43FC9C3C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46F47AEC">
      <w:numFmt w:val="bullet"/>
      <w:lvlText w:val="•"/>
      <w:lvlJc w:val="left"/>
      <w:pPr>
        <w:ind w:left="821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47"/>
    <w:rsid w:val="00136183"/>
    <w:rsid w:val="001D7FCB"/>
    <w:rsid w:val="002D0647"/>
    <w:rsid w:val="009E50D6"/>
    <w:rsid w:val="00D3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2EE744"/>
  <w15:docId w15:val="{D0991CA6-5A58-42B3-8F69-FEFA613D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457" w:hanging="3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64"/>
      <w:ind w:left="100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82"/>
      <w:ind w:left="144" w:right="162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ind w:left="456"/>
      <w:jc w:val="center"/>
    </w:pPr>
  </w:style>
  <w:style w:type="paragraph" w:styleId="Header">
    <w:name w:val="header"/>
    <w:basedOn w:val="Normal"/>
    <w:link w:val="HeaderChar"/>
    <w:uiPriority w:val="99"/>
    <w:unhideWhenUsed/>
    <w:rsid w:val="00D322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218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D32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218"/>
    <w:rPr>
      <w:rFonts w:ascii="Century Gothic" w:eastAsia="Century Gothic" w:hAnsi="Century Gothic" w:cs="Century Gothic"/>
    </w:rPr>
  </w:style>
  <w:style w:type="table" w:styleId="TableGrid">
    <w:name w:val="Table Grid"/>
    <w:basedOn w:val="TableNormal"/>
    <w:uiPriority w:val="39"/>
    <w:rsid w:val="009E5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Getty</dc:creator>
  <cp:lastModifiedBy>Simon Page</cp:lastModifiedBy>
  <cp:revision>3</cp:revision>
  <dcterms:created xsi:type="dcterms:W3CDTF">2026-05-16T08:24:00Z</dcterms:created>
  <dcterms:modified xsi:type="dcterms:W3CDTF">2026-05-16T08:42:00Z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2026-05-16T00:00:00Z</vt:filetime>
  </property>
  <property fmtid="{D5CDD505-2E9C-101B-9397-08002B2CF9AE}" pid="5" name="Producer">
    <vt:lpwstr>Microsoft® Word for Microsoft 365</vt:lpwstr>
  </property>
</Properties>
</file>